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AE" w:rsidRPr="00D82A27" w:rsidRDefault="00A411AE" w:rsidP="00243C7A">
      <w:pPr>
        <w:pStyle w:val="Default"/>
      </w:pPr>
      <w:r w:rsidRPr="00D82A27">
        <w:rPr>
          <w:rFonts w:eastAsia="Times New Roman"/>
          <w:color w:val="auto"/>
          <w:lang w:val="en-US" w:eastAsia="bg-BG"/>
        </w:rPr>
        <w:t xml:space="preserve">                          </w:t>
      </w:r>
    </w:p>
    <w:p w:rsidR="00A411AE" w:rsidRPr="00D82A27" w:rsidRDefault="00A411AE" w:rsidP="00D82A27">
      <w:pPr>
        <w:rPr>
          <w:b/>
        </w:rPr>
      </w:pPr>
    </w:p>
    <w:p w:rsidR="00A411AE" w:rsidRPr="00D82A27" w:rsidRDefault="00A411AE" w:rsidP="00D82A27">
      <w:pPr>
        <w:rPr>
          <w:b/>
        </w:rPr>
      </w:pPr>
    </w:p>
    <w:p w:rsidR="00A411AE" w:rsidRPr="00964B79" w:rsidRDefault="00510A00" w:rsidP="00D82A27">
      <w:pPr>
        <w:pStyle w:val="ab"/>
        <w:rPr>
          <w:color w:val="1F497D" w:themeColor="text2"/>
          <w:sz w:val="48"/>
          <w:szCs w:val="48"/>
        </w:rPr>
      </w:pPr>
      <w:r w:rsidRPr="00964B79">
        <w:rPr>
          <w:color w:val="1F497D" w:themeColor="text2"/>
          <w:sz w:val="48"/>
          <w:szCs w:val="48"/>
        </w:rPr>
        <w:t>ДОКУМЕНТАЦИЯ</w:t>
      </w:r>
    </w:p>
    <w:p w:rsidR="00A411AE" w:rsidRPr="00D82A27" w:rsidRDefault="00A411AE" w:rsidP="00D82A27">
      <w:pPr>
        <w:pStyle w:val="ab"/>
        <w:rPr>
          <w:sz w:val="24"/>
          <w:szCs w:val="24"/>
        </w:rPr>
      </w:pPr>
    </w:p>
    <w:p w:rsidR="00A411AE" w:rsidRPr="00D82A27" w:rsidRDefault="00510A00" w:rsidP="00D82A27">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A411AE" w:rsidRPr="00834DC6">
        <w:rPr>
          <w:rFonts w:ascii="Times New Roman" w:hAnsi="Times New Roman"/>
          <w:b w:val="0"/>
          <w:sz w:val="24"/>
          <w:szCs w:val="24"/>
          <w:lang w:val="bg-BG" w:eastAsia="en-US"/>
        </w:rPr>
        <w:t>т. 2</w:t>
      </w:r>
      <w:r w:rsidR="00A411AE" w:rsidRPr="00D82A27">
        <w:rPr>
          <w:rFonts w:ascii="Times New Roman" w:hAnsi="Times New Roman"/>
          <w:b w:val="0"/>
          <w:sz w:val="24"/>
          <w:szCs w:val="24"/>
          <w:lang w:val="bg-BG" w:eastAsia="en-US"/>
        </w:rPr>
        <w:t xml:space="preserve">  от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69603B" w:rsidRPr="008558B7" w:rsidRDefault="0069603B" w:rsidP="00AF617D">
      <w:pPr>
        <w:pStyle w:val="ab"/>
        <w:jc w:val="left"/>
        <w:rPr>
          <w:sz w:val="24"/>
          <w:szCs w:val="24"/>
          <w:lang w:val="en-US"/>
        </w:rPr>
      </w:pPr>
    </w:p>
    <w:p w:rsidR="005C546B" w:rsidRPr="005C546B" w:rsidRDefault="005C546B" w:rsidP="005C546B">
      <w:pPr>
        <w:keepNext/>
        <w:widowControl w:val="0"/>
        <w:autoSpaceDE w:val="0"/>
        <w:autoSpaceDN w:val="0"/>
        <w:adjustRightInd w:val="0"/>
        <w:ind w:firstLine="708"/>
        <w:jc w:val="both"/>
        <w:outlineLvl w:val="3"/>
        <w:rPr>
          <w:b/>
          <w:bCs/>
          <w:lang w:eastAsia="en-US"/>
        </w:rPr>
      </w:pPr>
      <w:r w:rsidRPr="005C546B">
        <w:rPr>
          <w:b/>
          <w:bCs/>
          <w:lang w:eastAsia="en-US"/>
        </w:rPr>
        <w:t xml:space="preserve">„Доставка на </w:t>
      </w:r>
      <w:proofErr w:type="spellStart"/>
      <w:r w:rsidRPr="005C546B">
        <w:rPr>
          <w:b/>
          <w:bCs/>
          <w:lang w:eastAsia="en-US"/>
        </w:rPr>
        <w:t>постелен</w:t>
      </w:r>
      <w:proofErr w:type="spellEnd"/>
      <w:r w:rsidRPr="005C546B">
        <w:rPr>
          <w:b/>
          <w:bCs/>
          <w:lang w:eastAsia="en-US"/>
        </w:rPr>
        <w:t xml:space="preserve"> и домакински инвентар и електроуреди,</w:t>
      </w:r>
      <w:r w:rsidRPr="005C546B">
        <w:rPr>
          <w:rFonts w:ascii="Calibri" w:eastAsia="Calibri" w:hAnsi="Calibri"/>
          <w:b/>
          <w:sz w:val="22"/>
          <w:szCs w:val="22"/>
          <w:lang w:eastAsia="en-US"/>
        </w:rPr>
        <w:t xml:space="preserve"> </w:t>
      </w:r>
      <w:r w:rsidRPr="005C546B">
        <w:rPr>
          <w:b/>
          <w:bCs/>
          <w:lang w:eastAsia="en-US"/>
        </w:rPr>
        <w:t>по следните обособени позиции:</w:t>
      </w:r>
    </w:p>
    <w:p w:rsidR="005C546B" w:rsidRPr="005C546B" w:rsidRDefault="005C546B" w:rsidP="005C546B">
      <w:pPr>
        <w:keepNext/>
        <w:widowControl w:val="0"/>
        <w:numPr>
          <w:ilvl w:val="1"/>
          <w:numId w:val="8"/>
        </w:numPr>
        <w:autoSpaceDE w:val="0"/>
        <w:autoSpaceDN w:val="0"/>
        <w:adjustRightInd w:val="0"/>
        <w:contextualSpacing/>
        <w:jc w:val="both"/>
        <w:outlineLvl w:val="3"/>
        <w:rPr>
          <w:b/>
          <w:bCs/>
          <w:lang w:eastAsia="en-US"/>
        </w:rPr>
      </w:pPr>
      <w:r w:rsidRPr="005C546B">
        <w:rPr>
          <w:b/>
          <w:bCs/>
          <w:lang w:eastAsia="en-US"/>
        </w:rPr>
        <w:t xml:space="preserve"> Обособена позиция 1: Доставка на </w:t>
      </w:r>
      <w:proofErr w:type="spellStart"/>
      <w:r w:rsidRPr="005C546B">
        <w:rPr>
          <w:b/>
          <w:bCs/>
          <w:lang w:eastAsia="en-US"/>
        </w:rPr>
        <w:t>постелен</w:t>
      </w:r>
      <w:proofErr w:type="spellEnd"/>
      <w:r w:rsidRPr="005C546B">
        <w:rPr>
          <w:b/>
          <w:bCs/>
          <w:lang w:eastAsia="en-US"/>
        </w:rPr>
        <w:t xml:space="preserve"> и домакински инвентар за нуждите на  </w:t>
      </w:r>
      <w:r w:rsidRPr="005C546B">
        <w:rPr>
          <w:b/>
          <w:lang w:eastAsia="en-US"/>
        </w:rPr>
        <w:t xml:space="preserve">Проект „Интегриран подход на Община Русе за интеграция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 </w:t>
      </w:r>
    </w:p>
    <w:p w:rsidR="005C546B" w:rsidRPr="005C546B" w:rsidRDefault="005C546B" w:rsidP="005C546B">
      <w:pPr>
        <w:keepNext/>
        <w:widowControl w:val="0"/>
        <w:numPr>
          <w:ilvl w:val="1"/>
          <w:numId w:val="8"/>
        </w:numPr>
        <w:autoSpaceDE w:val="0"/>
        <w:autoSpaceDN w:val="0"/>
        <w:adjustRightInd w:val="0"/>
        <w:contextualSpacing/>
        <w:jc w:val="both"/>
        <w:outlineLvl w:val="3"/>
        <w:rPr>
          <w:b/>
          <w:bCs/>
          <w:lang w:eastAsia="en-US"/>
        </w:rPr>
      </w:pPr>
      <w:r w:rsidRPr="005C546B">
        <w:rPr>
          <w:b/>
          <w:lang w:eastAsia="en-US"/>
        </w:rPr>
        <w:t xml:space="preserve"> Обособена позиция 2: </w:t>
      </w:r>
      <w:r w:rsidRPr="005C546B">
        <w:rPr>
          <w:b/>
          <w:bCs/>
          <w:lang w:eastAsia="en-US"/>
        </w:rPr>
        <w:t xml:space="preserve">Доставка на електроуреди за нуждите на  </w:t>
      </w:r>
      <w:r w:rsidRPr="005C546B">
        <w:rPr>
          <w:b/>
          <w:lang w:eastAsia="en-US"/>
        </w:rPr>
        <w:t>Проект „Интегриран подход на Община Русе за интеграция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C10211" w:rsidRDefault="00C10211" w:rsidP="00964B79">
      <w:pPr>
        <w:widowControl w:val="0"/>
        <w:autoSpaceDE w:val="0"/>
        <w:autoSpaceDN w:val="0"/>
        <w:adjustRightInd w:val="0"/>
        <w:jc w:val="both"/>
        <w:rPr>
          <w:lang w:eastAsia="en-US"/>
        </w:rPr>
      </w:pPr>
    </w:p>
    <w:p w:rsidR="0069603B" w:rsidRPr="00C10211" w:rsidRDefault="0069603B" w:rsidP="00964B79">
      <w:pPr>
        <w:widowControl w:val="0"/>
        <w:autoSpaceDE w:val="0"/>
        <w:autoSpaceDN w:val="0"/>
        <w:adjustRightInd w:val="0"/>
        <w:jc w:val="both"/>
        <w:rPr>
          <w:lang w:eastAsia="en-US"/>
        </w:rPr>
      </w:pPr>
    </w:p>
    <w:p w:rsidR="007869F2" w:rsidRDefault="007869F2" w:rsidP="00D82A27">
      <w:pPr>
        <w:rPr>
          <w:b/>
        </w:rPr>
      </w:pPr>
    </w:p>
    <w:p w:rsidR="00964B79" w:rsidRDefault="00964B79" w:rsidP="00D82A27">
      <w:pPr>
        <w:rPr>
          <w:b/>
        </w:rPr>
      </w:pPr>
    </w:p>
    <w:p w:rsidR="00964B79" w:rsidRDefault="00964B79"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rPr>
      </w:pPr>
    </w:p>
    <w:p w:rsidR="000A023B" w:rsidRDefault="000A023B" w:rsidP="00D82A27">
      <w:pPr>
        <w:rPr>
          <w:b/>
        </w:rPr>
      </w:pPr>
    </w:p>
    <w:p w:rsidR="000A023B" w:rsidRDefault="000A023B" w:rsidP="00D82A27">
      <w:pPr>
        <w:rPr>
          <w:b/>
        </w:rPr>
      </w:pPr>
    </w:p>
    <w:p w:rsidR="000A023B" w:rsidRDefault="000A023B" w:rsidP="00D82A27">
      <w:pPr>
        <w:rPr>
          <w:b/>
        </w:rPr>
      </w:pPr>
    </w:p>
    <w:p w:rsidR="000A023B" w:rsidRDefault="000A023B" w:rsidP="00D82A27">
      <w:pPr>
        <w:rPr>
          <w:b/>
        </w:rPr>
      </w:pPr>
    </w:p>
    <w:p w:rsidR="000A023B" w:rsidRDefault="000A023B" w:rsidP="00D82A27">
      <w:pPr>
        <w:rPr>
          <w:b/>
        </w:rPr>
      </w:pPr>
    </w:p>
    <w:p w:rsidR="000A023B" w:rsidRPr="000A023B" w:rsidRDefault="000A023B" w:rsidP="00D82A27">
      <w:pPr>
        <w:rPr>
          <w:b/>
        </w:rPr>
      </w:pPr>
    </w:p>
    <w:p w:rsidR="00243C7A" w:rsidRPr="00243C7A" w:rsidRDefault="00243C7A" w:rsidP="00D82A27">
      <w:pPr>
        <w:rPr>
          <w:b/>
          <w:lang w:val="en-US"/>
        </w:rPr>
      </w:pPr>
    </w:p>
    <w:p w:rsidR="0069603B" w:rsidRPr="00D82A27" w:rsidRDefault="0069603B" w:rsidP="00D82A27">
      <w:pPr>
        <w:rPr>
          <w:b/>
        </w:rPr>
      </w:pPr>
    </w:p>
    <w:p w:rsidR="00A411AE" w:rsidRDefault="00FA55E9" w:rsidP="00D82A27">
      <w:pPr>
        <w:jc w:val="center"/>
      </w:pPr>
      <w:r w:rsidRPr="00D82A27">
        <w:t>гр. Русе</w:t>
      </w:r>
      <w:r w:rsidR="004326A8" w:rsidRPr="00D82A27">
        <w:t>, 2016</w:t>
      </w:r>
      <w:r w:rsidR="00A411AE" w:rsidRPr="00D82A27">
        <w:t xml:space="preserve"> г.</w:t>
      </w:r>
    </w:p>
    <w:p w:rsidR="00AF617D" w:rsidRPr="00D82A27" w:rsidRDefault="00AF617D" w:rsidP="00D82A27">
      <w:pPr>
        <w:jc w:val="center"/>
      </w:pPr>
    </w:p>
    <w:p w:rsidR="00A411AE" w:rsidRPr="00026C4D" w:rsidRDefault="00A411AE" w:rsidP="003553E3">
      <w:pPr>
        <w:rPr>
          <w:b/>
          <w:bCs/>
          <w:iCs/>
          <w:lang w:val="en-US"/>
        </w:rPr>
      </w:pPr>
    </w:p>
    <w:p w:rsidR="00A411AE" w:rsidRPr="00D82A27" w:rsidRDefault="00A411AE" w:rsidP="00D82A27">
      <w:pPr>
        <w:jc w:val="center"/>
      </w:pPr>
      <w:r w:rsidRPr="00D82A27">
        <w:rPr>
          <w:b/>
          <w:bCs/>
          <w:iCs/>
        </w:rPr>
        <w:t>С Ъ Д Ъ Р Ж А Н И Е:</w:t>
      </w:r>
    </w:p>
    <w:p w:rsidR="00A411AE" w:rsidRPr="00D82A27" w:rsidRDefault="00A411AE" w:rsidP="00D82A27">
      <w:pPr>
        <w:pStyle w:val="Default"/>
        <w:jc w:val="center"/>
        <w:rPr>
          <w:rFonts w:eastAsia="Times New Roman"/>
          <w:b/>
          <w:color w:val="auto"/>
          <w:lang w:eastAsia="bg-BG"/>
        </w:rPr>
      </w:pPr>
    </w:p>
    <w:p w:rsidR="00CA194B" w:rsidRPr="00D82A27" w:rsidRDefault="00510A00" w:rsidP="00581363">
      <w:pPr>
        <w:pStyle w:val="Default"/>
        <w:numPr>
          <w:ilvl w:val="0"/>
          <w:numId w:val="5"/>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8B6FB3">
        <w:rPr>
          <w:rFonts w:eastAsia="Times New Roman"/>
          <w:color w:val="auto"/>
          <w:lang w:eastAsia="bg-BG"/>
        </w:rPr>
        <w:t>СОО-4</w:t>
      </w:r>
      <w:bookmarkStart w:id="0" w:name="_GoBack"/>
      <w:bookmarkEnd w:id="0"/>
      <w:r w:rsidR="00CA194B" w:rsidRPr="00D82A27">
        <w:rPr>
          <w:rFonts w:eastAsia="Times New Roman"/>
          <w:color w:val="auto"/>
          <w:lang w:eastAsia="bg-BG"/>
        </w:rPr>
        <w:t>/</w:t>
      </w:r>
      <w:r w:rsidR="00735B5C">
        <w:rPr>
          <w:rFonts w:eastAsia="Times New Roman"/>
          <w:color w:val="auto"/>
          <w:lang w:val="en-US" w:eastAsia="bg-BG"/>
        </w:rPr>
        <w:t>21.06.2016</w:t>
      </w:r>
      <w:r w:rsidR="00CA194B" w:rsidRPr="00D82A27">
        <w:rPr>
          <w:rFonts w:eastAsia="Times New Roman"/>
          <w:color w:val="auto"/>
          <w:lang w:eastAsia="bg-BG"/>
        </w:rPr>
        <w:t xml:space="preserve"> г. на</w:t>
      </w:r>
      <w:r w:rsidR="00FA55E9" w:rsidRPr="00D82A27">
        <w:rPr>
          <w:rFonts w:eastAsia="Times New Roman"/>
          <w:color w:val="auto"/>
          <w:lang w:eastAsia="bg-BG"/>
        </w:rPr>
        <w:t xml:space="preserve"> кмета на Община Русе</w:t>
      </w:r>
      <w:r w:rsidR="00CA194B" w:rsidRPr="00D82A27">
        <w:rPr>
          <w:rFonts w:eastAsia="Times New Roman"/>
          <w:color w:val="auto"/>
          <w:lang w:eastAsia="bg-BG"/>
        </w:rPr>
        <w:t>.</w:t>
      </w:r>
    </w:p>
    <w:p w:rsidR="00AF617D" w:rsidRDefault="00AF617D" w:rsidP="00AF617D">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F617D">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Default="006821E1" w:rsidP="00AF617D">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6821E1" w:rsidRPr="00D82A27" w:rsidRDefault="006821E1" w:rsidP="00AF617D">
      <w:pPr>
        <w:pStyle w:val="Default"/>
        <w:ind w:firstLine="360"/>
        <w:rPr>
          <w:rFonts w:eastAsia="Times New Roman"/>
          <w:color w:val="auto"/>
          <w:lang w:eastAsia="bg-BG"/>
        </w:rPr>
      </w:pPr>
      <w:r>
        <w:rPr>
          <w:rFonts w:eastAsia="Times New Roman"/>
          <w:color w:val="auto"/>
          <w:lang w:eastAsia="bg-BG"/>
        </w:rPr>
        <w:t xml:space="preserve">5. Техническа спецификация </w:t>
      </w:r>
      <w:r w:rsidR="000A023B">
        <w:rPr>
          <w:rFonts w:eastAsia="Times New Roman"/>
          <w:color w:val="auto"/>
          <w:lang w:eastAsia="bg-BG"/>
        </w:rPr>
        <w:t xml:space="preserve"> за обособена позиция №</w:t>
      </w:r>
      <w:r w:rsidR="00097B1E">
        <w:rPr>
          <w:rFonts w:eastAsia="Times New Roman"/>
          <w:color w:val="auto"/>
          <w:lang w:eastAsia="bg-BG"/>
        </w:rPr>
        <w:t xml:space="preserve"> </w:t>
      </w:r>
      <w:r w:rsidR="000A023B">
        <w:rPr>
          <w:rFonts w:eastAsia="Times New Roman"/>
          <w:color w:val="auto"/>
          <w:lang w:eastAsia="bg-BG"/>
        </w:rPr>
        <w:t>1 и № 2</w:t>
      </w:r>
    </w:p>
    <w:p w:rsidR="00FE491B" w:rsidRPr="000A023B" w:rsidRDefault="006821E1" w:rsidP="00AF617D">
      <w:pPr>
        <w:pStyle w:val="Default"/>
        <w:ind w:left="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FE491B" w:rsidRPr="00D82A27">
        <w:rPr>
          <w:rFonts w:eastAsia="Times New Roman"/>
          <w:color w:val="auto"/>
          <w:lang w:eastAsia="bg-BG"/>
        </w:rPr>
        <w:t>Проект на договор</w:t>
      </w:r>
      <w:r w:rsidR="00F978F2">
        <w:rPr>
          <w:rFonts w:eastAsia="Times New Roman"/>
          <w:color w:val="auto"/>
          <w:lang w:val="en-US" w:eastAsia="bg-BG"/>
        </w:rPr>
        <w:t xml:space="preserve"> </w:t>
      </w:r>
      <w:r w:rsidR="000A023B">
        <w:rPr>
          <w:rFonts w:eastAsia="Times New Roman"/>
          <w:color w:val="auto"/>
          <w:lang w:eastAsia="bg-BG"/>
        </w:rPr>
        <w:t>№ 1 и № 2</w:t>
      </w:r>
    </w:p>
    <w:p w:rsidR="00CB146A" w:rsidRPr="00D82A27" w:rsidRDefault="006821E1" w:rsidP="00AF617D">
      <w:pPr>
        <w:pStyle w:val="Default"/>
        <w:ind w:firstLine="360"/>
        <w:rPr>
          <w:rFonts w:eastAsia="Times New Roman"/>
          <w:color w:val="auto"/>
          <w:lang w:eastAsia="bg-BG"/>
        </w:rPr>
      </w:pPr>
      <w:r>
        <w:rPr>
          <w:rFonts w:eastAsia="Times New Roman"/>
          <w:color w:val="auto"/>
          <w:lang w:eastAsia="bg-BG"/>
        </w:rPr>
        <w:t>7</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Default="001030FD"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Pr="00D82A27" w:rsidRDefault="00D82A27"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D82A27" w:rsidRPr="00026C4D" w:rsidRDefault="00D82A27" w:rsidP="00D82A27">
      <w:pPr>
        <w:pStyle w:val="Default"/>
        <w:rPr>
          <w:rFonts w:eastAsia="Times New Roman"/>
          <w:b/>
          <w:color w:val="auto"/>
          <w:lang w:val="en-US" w:eastAsia="bg-BG"/>
        </w:rPr>
      </w:pPr>
    </w:p>
    <w:p w:rsidR="001030FD" w:rsidRPr="00D82A27" w:rsidRDefault="00A55721" w:rsidP="007D23B8">
      <w:pPr>
        <w:pStyle w:val="Default"/>
        <w:ind w:left="720"/>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782A45" w:rsidRPr="00D82A27" w:rsidRDefault="00782A45" w:rsidP="00D82A27">
      <w:pPr>
        <w:pStyle w:val="Default"/>
        <w:rPr>
          <w:rFonts w:eastAsiaTheme="minorEastAsia"/>
          <w:lang w:val="en-US"/>
        </w:rPr>
      </w:pPr>
    </w:p>
    <w:p w:rsidR="00782A45" w:rsidRPr="00D82A27" w:rsidRDefault="00782A45" w:rsidP="00D82A27">
      <w:pPr>
        <w:pStyle w:val="Default"/>
        <w:rPr>
          <w:rFonts w:eastAsia="Times New Roman"/>
          <w:color w:val="auto"/>
          <w:lang w:val="en-US" w:eastAsia="bg-BG"/>
        </w:rPr>
      </w:pPr>
    </w:p>
    <w:p w:rsidR="001030FD" w:rsidRPr="00D82A27" w:rsidRDefault="001030FD" w:rsidP="00D82A27">
      <w:pPr>
        <w:pStyle w:val="Default"/>
        <w:jc w:val="center"/>
        <w:rPr>
          <w:rFonts w:eastAsia="Times New Roman"/>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6222E3" w:rsidRPr="00D82A27" w:rsidRDefault="006222E3"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CA194B" w:rsidRDefault="00CA194B"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061F5D" w:rsidRPr="006A3E8E" w:rsidRDefault="00061F5D"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D82A27">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D82A27">
      <w:pPr>
        <w:pStyle w:val="Default"/>
        <w:rPr>
          <w:rFonts w:eastAsia="Times New Roman"/>
          <w:color w:val="auto"/>
          <w:lang w:eastAsia="bg-BG"/>
        </w:rPr>
      </w:pPr>
    </w:p>
    <w:p w:rsidR="00AF617D" w:rsidRPr="00D82A27" w:rsidRDefault="00AF617D" w:rsidP="00D82A27">
      <w:pPr>
        <w:pStyle w:val="Default"/>
        <w:rPr>
          <w:rFonts w:eastAsia="Times New Roman"/>
          <w:color w:val="auto"/>
          <w:lang w:eastAsia="bg-BG"/>
        </w:rPr>
      </w:pPr>
    </w:p>
    <w:p w:rsidR="00D82A27" w:rsidRPr="00376705" w:rsidRDefault="007D23B8" w:rsidP="00376705">
      <w:pPr>
        <w:suppressAutoHyphens/>
        <w:ind w:firstLine="708"/>
        <w:jc w:val="center"/>
        <w:rPr>
          <w:rFonts w:eastAsia="Calibri"/>
          <w:b/>
          <w:lang w:eastAsia="ar-SA"/>
        </w:rPr>
      </w:pPr>
      <w:r w:rsidRPr="007D23B8">
        <w:rPr>
          <w:rFonts w:eastAsia="Calibri"/>
          <w:b/>
          <w:lang w:eastAsia="ar-SA"/>
        </w:rPr>
        <w:t>УКАЗАНИЯ ЗА УЧАСТИЕ</w:t>
      </w:r>
    </w:p>
    <w:p w:rsidR="00A24A9A" w:rsidRPr="00D82A27" w:rsidRDefault="00A24A9A" w:rsidP="00D82A27">
      <w:pPr>
        <w:jc w:val="center"/>
        <w:rPr>
          <w:rFonts w:eastAsia="TimesNewRoman,Bold"/>
          <w:b/>
          <w:bCs/>
        </w:rPr>
      </w:pPr>
    </w:p>
    <w:p w:rsidR="00EF2D51" w:rsidRDefault="003D7BE3" w:rsidP="00EF2D51">
      <w:pPr>
        <w:keepNext/>
        <w:ind w:firstLine="708"/>
        <w:jc w:val="both"/>
        <w:outlineLvl w:val="3"/>
        <w:rPr>
          <w:bCs/>
          <w:lang w:eastAsia="en-US"/>
        </w:rPr>
      </w:pPr>
      <w:r w:rsidRPr="00D82A27">
        <w:rPr>
          <w:b/>
          <w:lang w:eastAsia="en-US"/>
        </w:rPr>
        <w:t xml:space="preserve">1. Предмет на </w:t>
      </w:r>
      <w:r w:rsidR="00EF5ACE" w:rsidRPr="00D82A27">
        <w:rPr>
          <w:b/>
          <w:lang w:eastAsia="en-US"/>
        </w:rPr>
        <w:t>обществената поръчка</w:t>
      </w:r>
      <w:r w:rsidRPr="00D82A27">
        <w:rPr>
          <w:b/>
          <w:lang w:eastAsia="en-US"/>
        </w:rPr>
        <w:t>:</w:t>
      </w:r>
      <w:r w:rsidR="00EF2D51" w:rsidRPr="00EF2D51">
        <w:rPr>
          <w:bCs/>
          <w:lang w:eastAsia="en-US"/>
        </w:rPr>
        <w:t xml:space="preserve"> </w:t>
      </w:r>
    </w:p>
    <w:p w:rsidR="00097B1E" w:rsidRPr="00097B1E" w:rsidRDefault="00097B1E" w:rsidP="00097B1E">
      <w:pPr>
        <w:keepNext/>
        <w:widowControl w:val="0"/>
        <w:autoSpaceDE w:val="0"/>
        <w:autoSpaceDN w:val="0"/>
        <w:adjustRightInd w:val="0"/>
        <w:ind w:firstLine="708"/>
        <w:jc w:val="both"/>
        <w:outlineLvl w:val="3"/>
        <w:rPr>
          <w:bCs/>
          <w:lang w:eastAsia="en-US"/>
        </w:rPr>
      </w:pPr>
      <w:r w:rsidRPr="00097B1E">
        <w:rPr>
          <w:bCs/>
          <w:lang w:eastAsia="en-US"/>
        </w:rPr>
        <w:t xml:space="preserve">Предметът на обществената поръчка е доставка на </w:t>
      </w:r>
      <w:proofErr w:type="spellStart"/>
      <w:r w:rsidRPr="00097B1E">
        <w:rPr>
          <w:bCs/>
          <w:lang w:eastAsia="en-US"/>
        </w:rPr>
        <w:t>постелен</w:t>
      </w:r>
      <w:proofErr w:type="spellEnd"/>
      <w:r w:rsidRPr="00097B1E">
        <w:rPr>
          <w:bCs/>
          <w:lang w:eastAsia="en-US"/>
        </w:rPr>
        <w:t xml:space="preserve"> и домакински инвентар и електроуреди,</w:t>
      </w:r>
      <w:r w:rsidRPr="00097B1E">
        <w:rPr>
          <w:rFonts w:ascii="Calibri" w:eastAsia="Calibri" w:hAnsi="Calibri"/>
          <w:sz w:val="22"/>
          <w:szCs w:val="22"/>
          <w:lang w:eastAsia="en-US"/>
        </w:rPr>
        <w:t xml:space="preserve"> </w:t>
      </w:r>
      <w:r w:rsidRPr="00097B1E">
        <w:rPr>
          <w:bCs/>
          <w:lang w:eastAsia="en-US"/>
        </w:rPr>
        <w:t>по следните обособени позиции:</w:t>
      </w:r>
    </w:p>
    <w:p w:rsidR="00097B1E" w:rsidRPr="00097B1E" w:rsidRDefault="00097B1E" w:rsidP="00097B1E">
      <w:pPr>
        <w:keepNext/>
        <w:widowControl w:val="0"/>
        <w:numPr>
          <w:ilvl w:val="1"/>
          <w:numId w:val="15"/>
        </w:numPr>
        <w:autoSpaceDE w:val="0"/>
        <w:autoSpaceDN w:val="0"/>
        <w:adjustRightInd w:val="0"/>
        <w:contextualSpacing/>
        <w:jc w:val="both"/>
        <w:outlineLvl w:val="3"/>
        <w:rPr>
          <w:bCs/>
          <w:lang w:eastAsia="en-US"/>
        </w:rPr>
      </w:pPr>
      <w:r w:rsidRPr="00097B1E">
        <w:rPr>
          <w:bCs/>
          <w:lang w:eastAsia="en-US"/>
        </w:rPr>
        <w:t xml:space="preserve"> Обособена позиция 1: Доставка на </w:t>
      </w:r>
      <w:proofErr w:type="spellStart"/>
      <w:r w:rsidRPr="00097B1E">
        <w:rPr>
          <w:bCs/>
          <w:lang w:eastAsia="en-US"/>
        </w:rPr>
        <w:t>постелен</w:t>
      </w:r>
      <w:proofErr w:type="spellEnd"/>
      <w:r w:rsidRPr="00097B1E">
        <w:rPr>
          <w:bCs/>
          <w:lang w:eastAsia="en-US"/>
        </w:rPr>
        <w:t xml:space="preserve"> и домакински инвентар за нуждите на  </w:t>
      </w:r>
      <w:r w:rsidRPr="00097B1E">
        <w:rPr>
          <w:lang w:eastAsia="en-US"/>
        </w:rPr>
        <w:t xml:space="preserve">Проект „Интегриран подход на Община Русе за интеграция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 </w:t>
      </w:r>
    </w:p>
    <w:p w:rsidR="00097B1E" w:rsidRPr="00E448F9" w:rsidRDefault="00097B1E" w:rsidP="00097B1E">
      <w:pPr>
        <w:keepNext/>
        <w:widowControl w:val="0"/>
        <w:numPr>
          <w:ilvl w:val="1"/>
          <w:numId w:val="15"/>
        </w:numPr>
        <w:autoSpaceDE w:val="0"/>
        <w:autoSpaceDN w:val="0"/>
        <w:adjustRightInd w:val="0"/>
        <w:contextualSpacing/>
        <w:jc w:val="both"/>
        <w:outlineLvl w:val="3"/>
        <w:rPr>
          <w:bCs/>
          <w:lang w:eastAsia="en-US"/>
        </w:rPr>
      </w:pPr>
      <w:r w:rsidRPr="00097B1E">
        <w:rPr>
          <w:lang w:eastAsia="en-US"/>
        </w:rPr>
        <w:t xml:space="preserve"> Обособена позиция 2: </w:t>
      </w:r>
      <w:r w:rsidRPr="00097B1E">
        <w:rPr>
          <w:bCs/>
          <w:lang w:eastAsia="en-US"/>
        </w:rPr>
        <w:t xml:space="preserve">Доставка на електроуреди за нуждите на  </w:t>
      </w:r>
      <w:r w:rsidRPr="00097B1E">
        <w:rPr>
          <w:lang w:eastAsia="en-US"/>
        </w:rPr>
        <w:t>Проект „Интегриран подход на Община Русе за интеграция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E448F9" w:rsidRPr="00097B1E" w:rsidRDefault="00E448F9" w:rsidP="00E448F9">
      <w:pPr>
        <w:keepNext/>
        <w:widowControl w:val="0"/>
        <w:autoSpaceDE w:val="0"/>
        <w:autoSpaceDN w:val="0"/>
        <w:adjustRightInd w:val="0"/>
        <w:ind w:left="1080"/>
        <w:contextualSpacing/>
        <w:jc w:val="both"/>
        <w:outlineLvl w:val="3"/>
        <w:rPr>
          <w:bCs/>
          <w:lang w:eastAsia="en-US"/>
        </w:rPr>
      </w:pPr>
    </w:p>
    <w:p w:rsidR="003C6267" w:rsidRDefault="00097B1E" w:rsidP="00097B1E">
      <w:pPr>
        <w:tabs>
          <w:tab w:val="left" w:pos="993"/>
        </w:tabs>
        <w:jc w:val="both"/>
        <w:rPr>
          <w:lang w:eastAsia="en-US"/>
        </w:rPr>
      </w:pPr>
      <w:r>
        <w:rPr>
          <w:lang w:eastAsia="en-US"/>
        </w:rPr>
        <w:tab/>
      </w:r>
      <w:proofErr w:type="spellStart"/>
      <w:proofErr w:type="gramStart"/>
      <w:r w:rsidRPr="00097B1E">
        <w:rPr>
          <w:lang w:val="en-US" w:eastAsia="en-US"/>
        </w:rPr>
        <w:t>Предметът</w:t>
      </w:r>
      <w:proofErr w:type="spellEnd"/>
      <w:r w:rsidRPr="00097B1E">
        <w:rPr>
          <w:lang w:val="en-US" w:eastAsia="en-US"/>
        </w:rPr>
        <w:t xml:space="preserve"> </w:t>
      </w:r>
      <w:proofErr w:type="spellStart"/>
      <w:r w:rsidRPr="00097B1E">
        <w:rPr>
          <w:lang w:val="en-US" w:eastAsia="en-US"/>
        </w:rPr>
        <w:t>на</w:t>
      </w:r>
      <w:proofErr w:type="spellEnd"/>
      <w:r w:rsidRPr="00097B1E">
        <w:rPr>
          <w:lang w:val="en-US" w:eastAsia="en-US"/>
        </w:rPr>
        <w:t xml:space="preserve"> </w:t>
      </w:r>
      <w:proofErr w:type="spellStart"/>
      <w:r w:rsidRPr="00097B1E">
        <w:rPr>
          <w:lang w:val="en-US" w:eastAsia="en-US"/>
        </w:rPr>
        <w:t>поръчката</w:t>
      </w:r>
      <w:proofErr w:type="spellEnd"/>
      <w:r w:rsidRPr="00097B1E">
        <w:rPr>
          <w:lang w:val="en-US" w:eastAsia="en-US"/>
        </w:rPr>
        <w:t xml:space="preserve"> </w:t>
      </w:r>
      <w:proofErr w:type="spellStart"/>
      <w:r w:rsidRPr="00097B1E">
        <w:rPr>
          <w:lang w:val="en-US" w:eastAsia="en-US"/>
        </w:rPr>
        <w:t>включва</w:t>
      </w:r>
      <w:proofErr w:type="spellEnd"/>
      <w:r w:rsidRPr="00097B1E">
        <w:rPr>
          <w:lang w:val="en-US" w:eastAsia="en-US"/>
        </w:rPr>
        <w:t xml:space="preserve"> </w:t>
      </w:r>
      <w:proofErr w:type="spellStart"/>
      <w:r w:rsidRPr="00097B1E">
        <w:rPr>
          <w:lang w:val="en-US" w:eastAsia="en-US"/>
        </w:rPr>
        <w:t>доставката</w:t>
      </w:r>
      <w:proofErr w:type="spellEnd"/>
      <w:r w:rsidRPr="00097B1E">
        <w:rPr>
          <w:lang w:val="en-US" w:eastAsia="en-US"/>
        </w:rPr>
        <w:t xml:space="preserve"> </w:t>
      </w:r>
      <w:proofErr w:type="spellStart"/>
      <w:r w:rsidRPr="00097B1E">
        <w:rPr>
          <w:lang w:val="en-US" w:eastAsia="en-US"/>
        </w:rPr>
        <w:t>на</w:t>
      </w:r>
      <w:proofErr w:type="spellEnd"/>
      <w:r w:rsidRPr="00097B1E">
        <w:rPr>
          <w:lang w:val="en-US" w:eastAsia="en-US"/>
        </w:rPr>
        <w:t xml:space="preserve"> </w:t>
      </w:r>
      <w:proofErr w:type="spellStart"/>
      <w:r w:rsidRPr="00097B1E">
        <w:rPr>
          <w:lang w:val="en-US" w:eastAsia="en-US"/>
        </w:rPr>
        <w:t>стоките</w:t>
      </w:r>
      <w:proofErr w:type="spellEnd"/>
      <w:r w:rsidRPr="00097B1E">
        <w:rPr>
          <w:lang w:val="en-US" w:eastAsia="en-US"/>
        </w:rPr>
        <w:t xml:space="preserve"> </w:t>
      </w:r>
      <w:proofErr w:type="spellStart"/>
      <w:r w:rsidRPr="00097B1E">
        <w:rPr>
          <w:lang w:val="en-US" w:eastAsia="en-US"/>
        </w:rPr>
        <w:t>франко</w:t>
      </w:r>
      <w:proofErr w:type="spellEnd"/>
      <w:r w:rsidRPr="00097B1E">
        <w:rPr>
          <w:lang w:val="en-US" w:eastAsia="en-US"/>
        </w:rPr>
        <w:t xml:space="preserve"> </w:t>
      </w:r>
      <w:proofErr w:type="spellStart"/>
      <w:r w:rsidRPr="00097B1E">
        <w:rPr>
          <w:lang w:val="en-US" w:eastAsia="en-US"/>
        </w:rPr>
        <w:t>определено</w:t>
      </w:r>
      <w:proofErr w:type="spellEnd"/>
      <w:r w:rsidRPr="00097B1E">
        <w:rPr>
          <w:lang w:val="en-US" w:eastAsia="en-US"/>
        </w:rPr>
        <w:t xml:space="preserve"> </w:t>
      </w:r>
      <w:proofErr w:type="spellStart"/>
      <w:r w:rsidRPr="00097B1E">
        <w:rPr>
          <w:lang w:val="en-US" w:eastAsia="en-US"/>
        </w:rPr>
        <w:t>място</w:t>
      </w:r>
      <w:proofErr w:type="spellEnd"/>
      <w:r w:rsidRPr="00097B1E">
        <w:rPr>
          <w:lang w:val="en-US" w:eastAsia="en-US"/>
        </w:rPr>
        <w:t xml:space="preserve"> </w:t>
      </w:r>
      <w:proofErr w:type="spellStart"/>
      <w:r w:rsidRPr="00097B1E">
        <w:rPr>
          <w:lang w:val="en-US" w:eastAsia="en-US"/>
        </w:rPr>
        <w:t>на</w:t>
      </w:r>
      <w:proofErr w:type="spellEnd"/>
      <w:r w:rsidRPr="00097B1E">
        <w:rPr>
          <w:lang w:val="en-US" w:eastAsia="en-US"/>
        </w:rPr>
        <w:t xml:space="preserve"> </w:t>
      </w:r>
      <w:proofErr w:type="spellStart"/>
      <w:r w:rsidRPr="00097B1E">
        <w:rPr>
          <w:lang w:val="en-US" w:eastAsia="en-US"/>
        </w:rPr>
        <w:t>територията</w:t>
      </w:r>
      <w:proofErr w:type="spellEnd"/>
      <w:r w:rsidRPr="00097B1E">
        <w:rPr>
          <w:lang w:val="en-US" w:eastAsia="en-US"/>
        </w:rPr>
        <w:t xml:space="preserve"> </w:t>
      </w:r>
      <w:proofErr w:type="spellStart"/>
      <w:r w:rsidRPr="00097B1E">
        <w:rPr>
          <w:lang w:val="en-US" w:eastAsia="en-US"/>
        </w:rPr>
        <w:t>на</w:t>
      </w:r>
      <w:proofErr w:type="spellEnd"/>
      <w:r w:rsidRPr="00097B1E">
        <w:rPr>
          <w:lang w:val="en-US" w:eastAsia="en-US"/>
        </w:rPr>
        <w:t xml:space="preserve"> </w:t>
      </w:r>
      <w:proofErr w:type="spellStart"/>
      <w:r w:rsidRPr="00097B1E">
        <w:rPr>
          <w:lang w:val="en-US" w:eastAsia="en-US"/>
        </w:rPr>
        <w:t>община</w:t>
      </w:r>
      <w:proofErr w:type="spellEnd"/>
      <w:r w:rsidRPr="00097B1E">
        <w:rPr>
          <w:lang w:val="en-US" w:eastAsia="en-US"/>
        </w:rPr>
        <w:t xml:space="preserve"> </w:t>
      </w:r>
      <w:proofErr w:type="spellStart"/>
      <w:r w:rsidRPr="00097B1E">
        <w:rPr>
          <w:lang w:val="en-US" w:eastAsia="en-US"/>
        </w:rPr>
        <w:t>Русе</w:t>
      </w:r>
      <w:proofErr w:type="spellEnd"/>
      <w:r w:rsidRPr="00097B1E">
        <w:rPr>
          <w:lang w:val="en-US" w:eastAsia="en-US"/>
        </w:rPr>
        <w:t xml:space="preserve">, </w:t>
      </w:r>
      <w:proofErr w:type="spellStart"/>
      <w:r w:rsidRPr="00097B1E">
        <w:rPr>
          <w:lang w:val="en-US" w:eastAsia="en-US"/>
        </w:rPr>
        <w:t>посочено</w:t>
      </w:r>
      <w:proofErr w:type="spellEnd"/>
      <w:r w:rsidRPr="00097B1E">
        <w:rPr>
          <w:lang w:val="en-US" w:eastAsia="en-US"/>
        </w:rPr>
        <w:t xml:space="preserve"> в </w:t>
      </w:r>
      <w:proofErr w:type="spellStart"/>
      <w:r w:rsidRPr="00097B1E">
        <w:rPr>
          <w:lang w:val="en-US" w:eastAsia="en-US"/>
        </w:rPr>
        <w:t>договора</w:t>
      </w:r>
      <w:proofErr w:type="spellEnd"/>
      <w:r w:rsidRPr="00097B1E">
        <w:rPr>
          <w:lang w:val="en-US" w:eastAsia="en-US"/>
        </w:rPr>
        <w:t xml:space="preserve"> </w:t>
      </w:r>
      <w:proofErr w:type="spellStart"/>
      <w:r w:rsidRPr="00097B1E">
        <w:rPr>
          <w:lang w:val="en-US" w:eastAsia="en-US"/>
        </w:rPr>
        <w:t>за</w:t>
      </w:r>
      <w:proofErr w:type="spellEnd"/>
      <w:r w:rsidRPr="00097B1E">
        <w:rPr>
          <w:lang w:val="en-US" w:eastAsia="en-US"/>
        </w:rPr>
        <w:t xml:space="preserve"> </w:t>
      </w:r>
      <w:proofErr w:type="spellStart"/>
      <w:r w:rsidRPr="00097B1E">
        <w:rPr>
          <w:lang w:val="en-US" w:eastAsia="en-US"/>
        </w:rPr>
        <w:t>изпълнение</w:t>
      </w:r>
      <w:proofErr w:type="spellEnd"/>
      <w:r w:rsidRPr="00097B1E">
        <w:rPr>
          <w:lang w:val="en-US" w:eastAsia="en-US"/>
        </w:rPr>
        <w:t xml:space="preserve"> </w:t>
      </w:r>
      <w:proofErr w:type="spellStart"/>
      <w:r w:rsidRPr="00097B1E">
        <w:rPr>
          <w:lang w:val="en-US" w:eastAsia="en-US"/>
        </w:rPr>
        <w:t>или</w:t>
      </w:r>
      <w:proofErr w:type="spellEnd"/>
      <w:r w:rsidRPr="00097B1E">
        <w:rPr>
          <w:lang w:val="en-US" w:eastAsia="en-US"/>
        </w:rPr>
        <w:t xml:space="preserve"> </w:t>
      </w:r>
      <w:proofErr w:type="spellStart"/>
      <w:r w:rsidRPr="00097B1E">
        <w:rPr>
          <w:lang w:val="en-US" w:eastAsia="en-US"/>
        </w:rPr>
        <w:t>във</w:t>
      </w:r>
      <w:proofErr w:type="spellEnd"/>
      <w:r w:rsidRPr="00097B1E">
        <w:rPr>
          <w:lang w:val="en-US" w:eastAsia="en-US"/>
        </w:rPr>
        <w:t xml:space="preserve"> </w:t>
      </w:r>
      <w:proofErr w:type="spellStart"/>
      <w:r w:rsidRPr="00097B1E">
        <w:rPr>
          <w:lang w:val="en-US" w:eastAsia="en-US"/>
        </w:rPr>
        <w:t>възлагателното</w:t>
      </w:r>
      <w:proofErr w:type="spellEnd"/>
      <w:r w:rsidRPr="00097B1E">
        <w:rPr>
          <w:lang w:val="en-US" w:eastAsia="en-US"/>
        </w:rPr>
        <w:t xml:space="preserve"> </w:t>
      </w:r>
      <w:proofErr w:type="spellStart"/>
      <w:r w:rsidRPr="00097B1E">
        <w:rPr>
          <w:lang w:val="en-US" w:eastAsia="en-US"/>
        </w:rPr>
        <w:t>писмо</w:t>
      </w:r>
      <w:proofErr w:type="spellEnd"/>
      <w:r w:rsidRPr="00097B1E">
        <w:rPr>
          <w:lang w:val="en-US" w:eastAsia="en-US"/>
        </w:rPr>
        <w:t xml:space="preserve"> </w:t>
      </w:r>
      <w:proofErr w:type="spellStart"/>
      <w:r w:rsidRPr="00097B1E">
        <w:rPr>
          <w:lang w:val="en-US" w:eastAsia="en-US"/>
        </w:rPr>
        <w:t>от</w:t>
      </w:r>
      <w:proofErr w:type="spellEnd"/>
      <w:r w:rsidRPr="00097B1E">
        <w:rPr>
          <w:lang w:val="en-US" w:eastAsia="en-US"/>
        </w:rPr>
        <w:t xml:space="preserve"> </w:t>
      </w:r>
      <w:proofErr w:type="spellStart"/>
      <w:r w:rsidRPr="00097B1E">
        <w:rPr>
          <w:lang w:val="en-US" w:eastAsia="en-US"/>
        </w:rPr>
        <w:t>Възложителя</w:t>
      </w:r>
      <w:proofErr w:type="spellEnd"/>
      <w:r w:rsidRPr="00097B1E">
        <w:rPr>
          <w:lang w:val="en-US" w:eastAsia="en-US"/>
        </w:rPr>
        <w:t xml:space="preserve"> </w:t>
      </w:r>
      <w:proofErr w:type="spellStart"/>
      <w:r w:rsidRPr="00097B1E">
        <w:rPr>
          <w:lang w:val="en-US" w:eastAsia="en-US"/>
        </w:rPr>
        <w:t>до</w:t>
      </w:r>
      <w:proofErr w:type="spellEnd"/>
      <w:r w:rsidRPr="00097B1E">
        <w:rPr>
          <w:lang w:val="en-US" w:eastAsia="en-US"/>
        </w:rPr>
        <w:t xml:space="preserve"> </w:t>
      </w:r>
      <w:proofErr w:type="spellStart"/>
      <w:r w:rsidRPr="00097B1E">
        <w:rPr>
          <w:lang w:val="en-US" w:eastAsia="en-US"/>
        </w:rPr>
        <w:t>Изпълнителя</w:t>
      </w:r>
      <w:proofErr w:type="spellEnd"/>
      <w:r w:rsidRPr="00097B1E">
        <w:rPr>
          <w:lang w:val="en-US" w:eastAsia="en-US"/>
        </w:rPr>
        <w:t>.</w:t>
      </w:r>
      <w:proofErr w:type="gramEnd"/>
      <w:r w:rsidRPr="00097B1E">
        <w:rPr>
          <w:lang w:val="en-US" w:eastAsia="en-US"/>
        </w:rPr>
        <w:t xml:space="preserve">  </w:t>
      </w:r>
    </w:p>
    <w:p w:rsidR="00E448F9" w:rsidRPr="00E448F9" w:rsidRDefault="00E448F9" w:rsidP="00097B1E">
      <w:pPr>
        <w:tabs>
          <w:tab w:val="left" w:pos="993"/>
        </w:tabs>
        <w:jc w:val="both"/>
        <w:rPr>
          <w:lang w:eastAsia="en-US"/>
        </w:rPr>
      </w:pPr>
    </w:p>
    <w:p w:rsidR="003C6267" w:rsidRDefault="003C6267" w:rsidP="00D82A27">
      <w:pPr>
        <w:tabs>
          <w:tab w:val="left" w:pos="4830"/>
        </w:tabs>
        <w:jc w:val="both"/>
        <w:rPr>
          <w:lang w:eastAsia="en-US"/>
        </w:rPr>
      </w:pPr>
      <w:r w:rsidRPr="00D82A27">
        <w:rPr>
          <w:b/>
          <w:lang w:eastAsia="en-US"/>
        </w:rPr>
        <w:t xml:space="preserve">2. Обект на обществената поръчка: </w:t>
      </w:r>
      <w:r w:rsidR="00F77BDE">
        <w:rPr>
          <w:lang w:eastAsia="en-US"/>
        </w:rPr>
        <w:t>доставка</w:t>
      </w:r>
      <w:r w:rsidRPr="00D82A27">
        <w:rPr>
          <w:lang w:eastAsia="en-US"/>
        </w:rPr>
        <w:t xml:space="preserve"> по смисъла на чл. 3, ал. 1</w:t>
      </w:r>
      <w:r w:rsidRPr="00F77BDE">
        <w:rPr>
          <w:lang w:eastAsia="en-US"/>
        </w:rPr>
        <w:t xml:space="preserve">, </w:t>
      </w:r>
      <w:r w:rsidR="00F77BDE" w:rsidRPr="00F77BDE">
        <w:rPr>
          <w:lang w:eastAsia="en-US"/>
        </w:rPr>
        <w:t xml:space="preserve">т. </w:t>
      </w:r>
      <w:r w:rsidR="00F77BDE">
        <w:rPr>
          <w:lang w:eastAsia="en-US"/>
        </w:rPr>
        <w:t>2</w:t>
      </w:r>
      <w:r w:rsidRPr="00D82A27">
        <w:rPr>
          <w:lang w:eastAsia="en-US"/>
        </w:rPr>
        <w:t xml:space="preserve"> от Закона за обществените поръчки (ЗОП)</w:t>
      </w:r>
    </w:p>
    <w:p w:rsidR="00216788" w:rsidRPr="00D82A27" w:rsidRDefault="00216788" w:rsidP="00D82A27">
      <w:pPr>
        <w:tabs>
          <w:tab w:val="left" w:pos="4830"/>
        </w:tabs>
        <w:jc w:val="both"/>
        <w:rPr>
          <w:lang w:eastAsia="en-US"/>
        </w:rPr>
      </w:pPr>
    </w:p>
    <w:p w:rsidR="003D7BE3" w:rsidRPr="00D82A27" w:rsidRDefault="003C6267" w:rsidP="00D82A27">
      <w:pPr>
        <w:tabs>
          <w:tab w:val="left" w:pos="4830"/>
        </w:tabs>
        <w:jc w:val="both"/>
        <w:rPr>
          <w:lang w:eastAsia="en-US"/>
        </w:rPr>
      </w:pPr>
      <w:r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EF5ACE" w:rsidRPr="00F77BDE">
        <w:rPr>
          <w:lang w:eastAsia="en-US"/>
        </w:rPr>
        <w:t>, т. 2</w:t>
      </w:r>
      <w:r w:rsidR="003D7BE3" w:rsidRPr="00D82A27">
        <w:rPr>
          <w:lang w:eastAsia="en-US"/>
        </w:rPr>
        <w:t xml:space="preserve"> </w:t>
      </w:r>
      <w:r w:rsidR="00EF5ACE" w:rsidRPr="00D82A27">
        <w:rPr>
          <w:lang w:eastAsia="en-US"/>
        </w:rPr>
        <w:t xml:space="preserve"> и чл. 186</w:t>
      </w:r>
      <w:r w:rsidRPr="00D82A27">
        <w:rPr>
          <w:lang w:eastAsia="en-US"/>
        </w:rPr>
        <w:t xml:space="preserve"> </w:t>
      </w:r>
      <w:r w:rsidR="007709E6">
        <w:rPr>
          <w:lang w:eastAsia="en-US"/>
        </w:rPr>
        <w:t xml:space="preserve"> и сл. </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D82A27">
      <w:pPr>
        <w:tabs>
          <w:tab w:val="left" w:pos="4830"/>
        </w:tabs>
        <w:jc w:val="both"/>
        <w:rPr>
          <w:b/>
          <w:lang w:eastAsia="en-US"/>
        </w:rPr>
      </w:pPr>
    </w:p>
    <w:p w:rsidR="00E448F9" w:rsidRDefault="003C6267" w:rsidP="00D82A27">
      <w:pPr>
        <w:tabs>
          <w:tab w:val="left" w:pos="4830"/>
        </w:tabs>
        <w:jc w:val="both"/>
        <w:rPr>
          <w:b/>
          <w:lang w:eastAsia="en-US"/>
        </w:rPr>
      </w:pPr>
      <w:r w:rsidRPr="00D82A27">
        <w:rPr>
          <w:b/>
          <w:lang w:eastAsia="en-US"/>
        </w:rPr>
        <w:t>4</w:t>
      </w:r>
      <w:r w:rsidR="003D7BE3" w:rsidRPr="00D82A27">
        <w:rPr>
          <w:b/>
          <w:lang w:eastAsia="en-US"/>
        </w:rPr>
        <w:t xml:space="preserve">.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3D7BE3" w:rsidRPr="00D82A27">
        <w:rPr>
          <w:b/>
          <w:lang w:eastAsia="en-US"/>
        </w:rPr>
        <w:t>:</w:t>
      </w:r>
    </w:p>
    <w:p w:rsidR="00E448F9" w:rsidRPr="00E448F9" w:rsidRDefault="00316874" w:rsidP="00316874">
      <w:pPr>
        <w:ind w:firstLine="708"/>
        <w:contextualSpacing/>
        <w:jc w:val="both"/>
        <w:rPr>
          <w:lang w:eastAsia="en-US"/>
        </w:rPr>
      </w:pPr>
      <w:r>
        <w:rPr>
          <w:lang w:eastAsia="en-US"/>
        </w:rPr>
        <w:t xml:space="preserve">4.1. </w:t>
      </w:r>
      <w:r w:rsidR="003D7BE3" w:rsidRPr="00D82A27">
        <w:rPr>
          <w:lang w:eastAsia="en-US"/>
        </w:rPr>
        <w:t xml:space="preserve"> </w:t>
      </w:r>
      <w:r w:rsidR="00E448F9" w:rsidRPr="00E448F9">
        <w:rPr>
          <w:lang w:eastAsia="en-US"/>
        </w:rPr>
        <w:t xml:space="preserve">Техническите параметри и количеството на доставяните стоки са подробно описани в </w:t>
      </w:r>
      <w:r w:rsidRPr="00117B9F">
        <w:rPr>
          <w:b/>
          <w:lang w:eastAsia="en-US"/>
        </w:rPr>
        <w:t>Техническата спецификация за обособена позиция №1 и №2</w:t>
      </w:r>
      <w:r>
        <w:rPr>
          <w:lang w:eastAsia="en-US"/>
        </w:rPr>
        <w:t xml:space="preserve">, приложена към </w:t>
      </w:r>
      <w:proofErr w:type="spellStart"/>
      <w:r>
        <w:rPr>
          <w:lang w:eastAsia="en-US"/>
        </w:rPr>
        <w:t>натоящата</w:t>
      </w:r>
      <w:proofErr w:type="spellEnd"/>
      <w:r>
        <w:rPr>
          <w:lang w:eastAsia="en-US"/>
        </w:rPr>
        <w:t xml:space="preserve"> документация</w:t>
      </w:r>
      <w:r w:rsidR="00E448F9" w:rsidRPr="00E448F9">
        <w:rPr>
          <w:lang w:eastAsia="en-US"/>
        </w:rPr>
        <w:t xml:space="preserve">. </w:t>
      </w:r>
    </w:p>
    <w:p w:rsidR="00E448F9" w:rsidRPr="00E448F9" w:rsidRDefault="00316874" w:rsidP="00316874">
      <w:pPr>
        <w:widowControl w:val="0"/>
        <w:autoSpaceDE w:val="0"/>
        <w:autoSpaceDN w:val="0"/>
        <w:adjustRightInd w:val="0"/>
        <w:ind w:firstLine="708"/>
        <w:contextualSpacing/>
        <w:jc w:val="both"/>
        <w:rPr>
          <w:lang w:eastAsia="en-US"/>
        </w:rPr>
      </w:pPr>
      <w:r>
        <w:rPr>
          <w:lang w:eastAsia="en-US"/>
        </w:rPr>
        <w:t xml:space="preserve">4.2. </w:t>
      </w:r>
      <w:r w:rsidR="00E448F9" w:rsidRPr="00E448F9">
        <w:rPr>
          <w:lang w:eastAsia="en-US"/>
        </w:rPr>
        <w:t>Доставката се извършва след възлагателно писмо от Възложителя до Изпълнителя в срок, определен в договорите за изпълнение.</w:t>
      </w:r>
    </w:p>
    <w:p w:rsidR="00E448F9" w:rsidRPr="00E448F9" w:rsidRDefault="00316874" w:rsidP="00316874">
      <w:pPr>
        <w:widowControl w:val="0"/>
        <w:autoSpaceDE w:val="0"/>
        <w:autoSpaceDN w:val="0"/>
        <w:adjustRightInd w:val="0"/>
        <w:ind w:firstLine="708"/>
        <w:contextualSpacing/>
        <w:jc w:val="both"/>
        <w:rPr>
          <w:lang w:eastAsia="en-US"/>
        </w:rPr>
      </w:pPr>
      <w:r>
        <w:rPr>
          <w:lang w:eastAsia="en-US"/>
        </w:rPr>
        <w:t xml:space="preserve">4.3. </w:t>
      </w:r>
      <w:r w:rsidR="00E448F9" w:rsidRPr="00E448F9">
        <w:rPr>
          <w:lang w:eastAsia="en-US"/>
        </w:rPr>
        <w:t xml:space="preserve">Изпълнителят е длъжен да осигури подходяща опаковка на стоките, позволяваща безопасното им транспортиране.  </w:t>
      </w:r>
    </w:p>
    <w:p w:rsidR="003D7BE3" w:rsidRDefault="003D7BE3" w:rsidP="00D82A27">
      <w:pPr>
        <w:tabs>
          <w:tab w:val="left" w:pos="4830"/>
        </w:tabs>
        <w:jc w:val="both"/>
        <w:rPr>
          <w:lang w:eastAsia="en-US"/>
        </w:rPr>
      </w:pPr>
    </w:p>
    <w:p w:rsidR="00376705" w:rsidRPr="007643B5" w:rsidRDefault="00376705" w:rsidP="007643B5">
      <w:pPr>
        <w:widowControl w:val="0"/>
        <w:autoSpaceDE w:val="0"/>
        <w:autoSpaceDN w:val="0"/>
        <w:adjustRightInd w:val="0"/>
        <w:ind w:firstLine="708"/>
        <w:contextualSpacing/>
        <w:jc w:val="both"/>
        <w:rPr>
          <w:lang w:eastAsia="en-US"/>
        </w:rPr>
      </w:pPr>
    </w:p>
    <w:p w:rsidR="0017370D" w:rsidRPr="0017370D" w:rsidRDefault="009E7A12" w:rsidP="0017370D">
      <w:pPr>
        <w:jc w:val="both"/>
        <w:rPr>
          <w:b/>
          <w:color w:val="000000" w:themeColor="text1"/>
          <w:lang w:eastAsia="en-US"/>
        </w:rPr>
      </w:pPr>
      <w:r>
        <w:rPr>
          <w:b/>
          <w:lang w:eastAsia="en-US"/>
        </w:rPr>
        <w:t>5</w:t>
      </w:r>
      <w:r w:rsidR="00474E51" w:rsidRPr="00D82A27">
        <w:rPr>
          <w:b/>
          <w:color w:val="000000" w:themeColor="text1"/>
          <w:lang w:eastAsia="en-US"/>
        </w:rPr>
        <w:t xml:space="preserve">. </w:t>
      </w:r>
      <w:r w:rsidRPr="009E7A12">
        <w:rPr>
          <w:b/>
          <w:lang w:eastAsia="en-US"/>
        </w:rPr>
        <w:t>Максимално допустимата стойност на поръчката</w:t>
      </w:r>
      <w:r w:rsidRPr="009E7A12">
        <w:rPr>
          <w:lang w:eastAsia="en-US"/>
        </w:rPr>
        <w:t xml:space="preserve"> възлиза на</w:t>
      </w:r>
      <w:r w:rsidRPr="009E7A12">
        <w:rPr>
          <w:b/>
          <w:color w:val="FF6600"/>
          <w:lang w:eastAsia="en-US"/>
        </w:rPr>
        <w:t xml:space="preserve"> </w:t>
      </w:r>
      <w:r w:rsidR="001F58BC">
        <w:rPr>
          <w:b/>
          <w:lang w:eastAsia="en-US"/>
        </w:rPr>
        <w:t>18 591,6</w:t>
      </w:r>
      <w:r w:rsidR="001F58BC">
        <w:rPr>
          <w:b/>
          <w:lang w:val="en-US" w:eastAsia="en-US"/>
        </w:rPr>
        <w:t>6</w:t>
      </w:r>
      <w:r w:rsidRPr="009E7A12">
        <w:rPr>
          <w:b/>
          <w:lang w:eastAsia="en-US"/>
        </w:rPr>
        <w:t xml:space="preserve"> (осемнадесет хиляди петст</w:t>
      </w:r>
      <w:r w:rsidR="001F58BC">
        <w:rPr>
          <w:b/>
          <w:lang w:eastAsia="en-US"/>
        </w:rPr>
        <w:t>отин деветдесет и един лева и 6</w:t>
      </w:r>
      <w:r w:rsidR="001F58BC">
        <w:rPr>
          <w:b/>
          <w:lang w:val="en-US" w:eastAsia="en-US"/>
        </w:rPr>
        <w:t>6</w:t>
      </w:r>
      <w:r w:rsidRPr="009E7A12">
        <w:rPr>
          <w:b/>
          <w:lang w:eastAsia="en-US"/>
        </w:rPr>
        <w:t xml:space="preserve"> ст.) </w:t>
      </w:r>
      <w:r w:rsidR="00CD7868">
        <w:rPr>
          <w:b/>
          <w:lang w:eastAsia="en-US"/>
        </w:rPr>
        <w:t xml:space="preserve">лв. </w:t>
      </w:r>
      <w:r w:rsidRPr="009E7A12">
        <w:rPr>
          <w:b/>
          <w:lang w:eastAsia="en-US"/>
        </w:rPr>
        <w:t xml:space="preserve">без вкл. ДДС или </w:t>
      </w:r>
      <w:r w:rsidRPr="009E7A12">
        <w:rPr>
          <w:b/>
          <w:color w:val="000000" w:themeColor="text1"/>
          <w:lang w:eastAsia="en-US"/>
        </w:rPr>
        <w:t>22 310 лв. (двадесет и две хиляди триста и десет лева) с включен ДДС</w:t>
      </w:r>
      <w:r w:rsidR="0017370D">
        <w:rPr>
          <w:b/>
          <w:color w:val="000000" w:themeColor="text1"/>
          <w:lang w:eastAsia="en-US"/>
        </w:rPr>
        <w:t xml:space="preserve">, </w:t>
      </w:r>
      <w:r w:rsidR="0017370D" w:rsidRPr="0017370D">
        <w:rPr>
          <w:b/>
          <w:color w:val="000000" w:themeColor="text1"/>
          <w:lang w:eastAsia="en-US"/>
        </w:rPr>
        <w:t>от които:</w:t>
      </w:r>
    </w:p>
    <w:p w:rsidR="00316874" w:rsidRDefault="00316874" w:rsidP="009E7A12">
      <w:pPr>
        <w:jc w:val="both"/>
        <w:rPr>
          <w:b/>
          <w:color w:val="000000" w:themeColor="text1"/>
          <w:lang w:eastAsia="en-US"/>
        </w:rPr>
      </w:pPr>
    </w:p>
    <w:p w:rsidR="0017370D" w:rsidRDefault="00316874" w:rsidP="0017370D">
      <w:pPr>
        <w:pStyle w:val="af"/>
        <w:widowControl w:val="0"/>
        <w:numPr>
          <w:ilvl w:val="0"/>
          <w:numId w:val="18"/>
        </w:numPr>
        <w:autoSpaceDE w:val="0"/>
        <w:autoSpaceDN w:val="0"/>
        <w:adjustRightInd w:val="0"/>
        <w:jc w:val="both"/>
        <w:rPr>
          <w:color w:val="000000"/>
        </w:rPr>
      </w:pPr>
      <w:r w:rsidRPr="0017370D">
        <w:rPr>
          <w:b/>
          <w:color w:val="000000"/>
        </w:rPr>
        <w:t xml:space="preserve">Максимално допустимата стойност на </w:t>
      </w:r>
      <w:r w:rsidR="00D31D2D">
        <w:rPr>
          <w:b/>
          <w:color w:val="000000"/>
        </w:rPr>
        <w:t>поръчката по обособена позиция 1</w:t>
      </w:r>
      <w:r w:rsidR="00D31D2D">
        <w:rPr>
          <w:bCs/>
          <w:color w:val="000000"/>
        </w:rPr>
        <w:t xml:space="preserve"> </w:t>
      </w:r>
      <w:r w:rsidRPr="0017370D">
        <w:rPr>
          <w:color w:val="000000"/>
        </w:rPr>
        <w:t xml:space="preserve">– </w:t>
      </w:r>
    </w:p>
    <w:p w:rsidR="004F7356" w:rsidRDefault="00316874" w:rsidP="0017370D">
      <w:pPr>
        <w:widowControl w:val="0"/>
        <w:autoSpaceDE w:val="0"/>
        <w:autoSpaceDN w:val="0"/>
        <w:adjustRightInd w:val="0"/>
        <w:jc w:val="both"/>
        <w:rPr>
          <w:b/>
          <w:color w:val="000000"/>
        </w:rPr>
      </w:pPr>
      <w:r w:rsidRPr="0017370D">
        <w:rPr>
          <w:b/>
          <w:color w:val="000000"/>
          <w:lang w:eastAsia="en-US"/>
        </w:rPr>
        <w:t xml:space="preserve">15 </w:t>
      </w:r>
      <w:r w:rsidRPr="0017370D">
        <w:rPr>
          <w:b/>
          <w:color w:val="000000"/>
        </w:rPr>
        <w:t>640</w:t>
      </w:r>
      <w:r w:rsidRPr="0017370D">
        <w:rPr>
          <w:color w:val="000000"/>
        </w:rPr>
        <w:t xml:space="preserve"> /петнадесет хиляди шестстотин и четиридесет/ </w:t>
      </w:r>
      <w:r w:rsidRPr="005D0E20">
        <w:rPr>
          <w:b/>
          <w:color w:val="000000"/>
        </w:rPr>
        <w:t>лева</w:t>
      </w:r>
      <w:r w:rsidRPr="0017370D">
        <w:rPr>
          <w:color w:val="000000"/>
        </w:rPr>
        <w:t xml:space="preserve"> </w:t>
      </w:r>
      <w:r w:rsidRPr="005D0E20">
        <w:rPr>
          <w:b/>
          <w:color w:val="000000"/>
        </w:rPr>
        <w:t>с включен ДДС</w:t>
      </w:r>
      <w:r w:rsidRPr="0017370D">
        <w:rPr>
          <w:color w:val="000000"/>
        </w:rPr>
        <w:t xml:space="preserve">, </w:t>
      </w:r>
      <w:r w:rsidRPr="0017370D">
        <w:rPr>
          <w:b/>
          <w:color w:val="000000"/>
        </w:rPr>
        <w:t>разпределена както следва:</w:t>
      </w:r>
    </w:p>
    <w:p w:rsidR="0017370D" w:rsidRDefault="0017370D" w:rsidP="0017370D">
      <w:pPr>
        <w:widowControl w:val="0"/>
        <w:autoSpaceDE w:val="0"/>
        <w:autoSpaceDN w:val="0"/>
        <w:adjustRightInd w:val="0"/>
        <w:jc w:val="both"/>
        <w:rPr>
          <w:b/>
          <w:color w:val="FF0000"/>
        </w:rPr>
      </w:pPr>
    </w:p>
    <w:p w:rsidR="0017370D" w:rsidRDefault="0017370D" w:rsidP="0017370D">
      <w:pPr>
        <w:widowControl w:val="0"/>
        <w:autoSpaceDE w:val="0"/>
        <w:autoSpaceDN w:val="0"/>
        <w:adjustRightInd w:val="0"/>
        <w:jc w:val="both"/>
        <w:rPr>
          <w:b/>
          <w:color w:val="FF0000"/>
        </w:rPr>
      </w:pPr>
    </w:p>
    <w:tbl>
      <w:tblPr>
        <w:tblStyle w:val="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021"/>
        <w:gridCol w:w="1584"/>
        <w:gridCol w:w="3065"/>
      </w:tblGrid>
      <w:tr w:rsidR="005654E2" w:rsidRPr="005654E2" w:rsidTr="00B01223">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color w:val="auto"/>
              </w:rPr>
            </w:pPr>
            <w:r w:rsidRPr="005654E2">
              <w:rPr>
                <w:color w:val="auto"/>
              </w:rPr>
              <w:t>Наименование</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auto"/>
              </w:rPr>
            </w:pPr>
            <w:r w:rsidRPr="005654E2">
              <w:rPr>
                <w:color w:val="auto"/>
              </w:rPr>
              <w:t>Мярка</w:t>
            </w:r>
          </w:p>
        </w:tc>
        <w:tc>
          <w:tcPr>
            <w:tcW w:w="1584" w:type="dxa"/>
            <w:tcBorders>
              <w:top w:val="none" w:sz="0" w:space="0" w:color="auto"/>
              <w:left w:val="none" w:sz="0" w:space="0" w:color="auto"/>
              <w:bottom w:val="none" w:sz="0" w:space="0" w:color="auto"/>
              <w:right w:val="none" w:sz="0" w:space="0" w:color="auto"/>
            </w:tcBorders>
            <w:hideMark/>
          </w:tcPr>
          <w:p w:rsidR="00861B75" w:rsidRPr="005654E2" w:rsidRDefault="00861B75" w:rsidP="00D31D2D">
            <w:pPr>
              <w:widowControl w:val="0"/>
              <w:autoSpaceDE w:val="0"/>
              <w:autoSpaceDN w:val="0"/>
              <w:adjustRightInd w:val="0"/>
              <w:ind w:right="-145"/>
              <w:cnfStyle w:val="100000000000" w:firstRow="1" w:lastRow="0" w:firstColumn="0" w:lastColumn="0" w:oddVBand="0" w:evenVBand="0" w:oddHBand="0" w:evenHBand="0" w:firstRowFirstColumn="0" w:firstRowLastColumn="0" w:lastRowFirstColumn="0" w:lastRowLastColumn="0"/>
              <w:rPr>
                <w:color w:val="auto"/>
              </w:rPr>
            </w:pPr>
            <w:r w:rsidRPr="005654E2">
              <w:rPr>
                <w:color w:val="auto"/>
              </w:rPr>
              <w:t>Количество</w:t>
            </w:r>
          </w:p>
        </w:tc>
        <w:tc>
          <w:tcPr>
            <w:tcW w:w="3065" w:type="dxa"/>
            <w:tcBorders>
              <w:top w:val="none" w:sz="0" w:space="0" w:color="auto"/>
              <w:left w:val="none" w:sz="0" w:space="0" w:color="auto"/>
              <w:bottom w:val="none" w:sz="0" w:space="0" w:color="auto"/>
              <w:right w:val="none" w:sz="0" w:space="0" w:color="auto"/>
            </w:tcBorders>
            <w:hideMark/>
          </w:tcPr>
          <w:p w:rsidR="00861B75" w:rsidRPr="005654E2" w:rsidRDefault="00861B75" w:rsidP="00D31D2D">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auto"/>
              </w:rPr>
            </w:pPr>
            <w:r w:rsidRPr="005654E2">
              <w:rPr>
                <w:color w:val="auto"/>
              </w:rPr>
              <w:t>Максимално допустима обща стойност в лева с вкл. ДДС</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hideMark/>
          </w:tcPr>
          <w:p w:rsidR="00861B75" w:rsidRPr="005654E2" w:rsidRDefault="00861B75" w:rsidP="00D31D2D">
            <w:pPr>
              <w:widowControl w:val="0"/>
              <w:autoSpaceDE w:val="0"/>
              <w:autoSpaceDN w:val="0"/>
              <w:adjustRightInd w:val="0"/>
              <w:rPr>
                <w:b w:val="0"/>
                <w:color w:val="auto"/>
              </w:rPr>
            </w:pPr>
            <w:r w:rsidRPr="005654E2">
              <w:rPr>
                <w:b w:val="0"/>
                <w:color w:val="auto"/>
              </w:rPr>
              <w:t>Лигави, памук</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бр.</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120</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180,00</w:t>
            </w:r>
          </w:p>
        </w:tc>
      </w:tr>
      <w:tr w:rsidR="005654E2" w:rsidRPr="005654E2" w:rsidTr="00B01223">
        <w:trPr>
          <w:trHeight w:val="312"/>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 xml:space="preserve">Балатум </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кв.м.</w:t>
            </w: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200</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2000,00</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Детски гърнета емайлирани</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бр.</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50</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1250,00</w:t>
            </w:r>
          </w:p>
        </w:tc>
      </w:tr>
      <w:tr w:rsidR="005654E2" w:rsidRPr="005654E2" w:rsidTr="00B01223">
        <w:trPr>
          <w:trHeight w:val="312"/>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hideMark/>
          </w:tcPr>
          <w:p w:rsidR="00861B75" w:rsidRPr="005654E2" w:rsidRDefault="00861B75" w:rsidP="00D31D2D">
            <w:pPr>
              <w:widowControl w:val="0"/>
              <w:autoSpaceDE w:val="0"/>
              <w:autoSpaceDN w:val="0"/>
              <w:adjustRightInd w:val="0"/>
              <w:rPr>
                <w:b w:val="0"/>
                <w:color w:val="auto"/>
              </w:rPr>
            </w:pPr>
            <w:r w:rsidRPr="005654E2">
              <w:rPr>
                <w:b w:val="0"/>
                <w:color w:val="auto"/>
              </w:rPr>
              <w:t>Огледало за стена</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бр.</w:t>
            </w: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1</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80,00</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hideMark/>
          </w:tcPr>
          <w:p w:rsidR="00861B75" w:rsidRPr="005654E2" w:rsidRDefault="00861B75" w:rsidP="00D31D2D">
            <w:pPr>
              <w:widowControl w:val="0"/>
              <w:autoSpaceDE w:val="0"/>
              <w:autoSpaceDN w:val="0"/>
              <w:adjustRightInd w:val="0"/>
              <w:rPr>
                <w:b w:val="0"/>
                <w:color w:val="auto"/>
              </w:rPr>
            </w:pPr>
            <w:r w:rsidRPr="005654E2">
              <w:rPr>
                <w:b w:val="0"/>
                <w:color w:val="auto"/>
              </w:rPr>
              <w:t>Огледало за санитарно помещение</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бр.</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3</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240</w:t>
            </w:r>
          </w:p>
        </w:tc>
      </w:tr>
      <w:tr w:rsidR="005654E2" w:rsidRPr="005654E2" w:rsidTr="00B01223">
        <w:trPr>
          <w:trHeight w:val="359"/>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hideMark/>
          </w:tcPr>
          <w:p w:rsidR="00861B75" w:rsidRPr="00B01223" w:rsidRDefault="00861B75" w:rsidP="00B01223">
            <w:pPr>
              <w:widowControl w:val="0"/>
              <w:autoSpaceDE w:val="0"/>
              <w:autoSpaceDN w:val="0"/>
              <w:adjustRightInd w:val="0"/>
              <w:rPr>
                <w:bCs w:val="0"/>
              </w:rPr>
            </w:pPr>
            <w:r w:rsidRPr="005654E2">
              <w:rPr>
                <w:b w:val="0"/>
                <w:color w:val="auto"/>
              </w:rPr>
              <w:t>Количка за сервиране метална</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бр.</w:t>
            </w: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2</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160,00</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Дъска за гладене</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бр.</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2</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100,00</w:t>
            </w:r>
          </w:p>
        </w:tc>
      </w:tr>
      <w:tr w:rsidR="005654E2" w:rsidRPr="005654E2" w:rsidTr="00B01223">
        <w:trPr>
          <w:trHeight w:val="624"/>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hideMark/>
          </w:tcPr>
          <w:p w:rsidR="00861B75" w:rsidRPr="005654E2" w:rsidRDefault="00861B75" w:rsidP="00D31D2D">
            <w:pPr>
              <w:widowControl w:val="0"/>
              <w:autoSpaceDE w:val="0"/>
              <w:autoSpaceDN w:val="0"/>
              <w:adjustRightInd w:val="0"/>
              <w:rPr>
                <w:b w:val="0"/>
                <w:color w:val="auto"/>
              </w:rPr>
            </w:pPr>
            <w:r w:rsidRPr="005654E2">
              <w:rPr>
                <w:b w:val="0"/>
                <w:color w:val="auto"/>
              </w:rPr>
              <w:t>Кош за мръсно бельо, пластмасов с падащ капак</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бр.</w:t>
            </w: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2</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70,00</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Мивка фаянс</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бр.</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1</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150,00</w:t>
            </w:r>
          </w:p>
        </w:tc>
      </w:tr>
      <w:tr w:rsidR="005654E2" w:rsidRPr="005654E2" w:rsidTr="00B01223">
        <w:trPr>
          <w:trHeight w:val="336"/>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noWrap/>
            <w:hideMark/>
          </w:tcPr>
          <w:p w:rsidR="00861B75" w:rsidRPr="00B01223" w:rsidRDefault="00861B75" w:rsidP="00B01223">
            <w:pPr>
              <w:widowControl w:val="0"/>
              <w:autoSpaceDE w:val="0"/>
              <w:autoSpaceDN w:val="0"/>
              <w:adjustRightInd w:val="0"/>
              <w:rPr>
                <w:bCs w:val="0"/>
              </w:rPr>
            </w:pPr>
            <w:r w:rsidRPr="005654E2">
              <w:rPr>
                <w:b w:val="0"/>
                <w:color w:val="auto"/>
              </w:rPr>
              <w:t>Детски дюшек дунапрен</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бр.</w:t>
            </w: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32</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1280,00</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hideMark/>
          </w:tcPr>
          <w:p w:rsidR="00861B75" w:rsidRPr="005654E2" w:rsidRDefault="00861B75" w:rsidP="00D31D2D">
            <w:pPr>
              <w:widowControl w:val="0"/>
              <w:autoSpaceDE w:val="0"/>
              <w:autoSpaceDN w:val="0"/>
              <w:adjustRightInd w:val="0"/>
              <w:rPr>
                <w:b w:val="0"/>
                <w:color w:val="auto"/>
              </w:rPr>
            </w:pPr>
            <w:r w:rsidRPr="005654E2">
              <w:rPr>
                <w:b w:val="0"/>
                <w:color w:val="auto"/>
              </w:rPr>
              <w:t xml:space="preserve">Детски възглавнички </w:t>
            </w:r>
            <w:proofErr w:type="spellStart"/>
            <w:r w:rsidRPr="005654E2">
              <w:rPr>
                <w:b w:val="0"/>
                <w:color w:val="auto"/>
              </w:rPr>
              <w:t>нувапрен</w:t>
            </w:r>
            <w:proofErr w:type="spellEnd"/>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бр.</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32</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160,00</w:t>
            </w:r>
          </w:p>
        </w:tc>
      </w:tr>
      <w:tr w:rsidR="005654E2" w:rsidRPr="005654E2" w:rsidTr="00B01223">
        <w:trPr>
          <w:trHeight w:val="624"/>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hideMark/>
          </w:tcPr>
          <w:p w:rsidR="00861B75" w:rsidRPr="005654E2" w:rsidRDefault="00861B75" w:rsidP="00D31D2D">
            <w:pPr>
              <w:widowControl w:val="0"/>
              <w:autoSpaceDE w:val="0"/>
              <w:autoSpaceDN w:val="0"/>
              <w:adjustRightInd w:val="0"/>
              <w:rPr>
                <w:b w:val="0"/>
                <w:color w:val="auto"/>
              </w:rPr>
            </w:pPr>
            <w:r w:rsidRPr="005654E2">
              <w:rPr>
                <w:b w:val="0"/>
                <w:color w:val="auto"/>
              </w:rPr>
              <w:t xml:space="preserve">Спални </w:t>
            </w:r>
            <w:proofErr w:type="spellStart"/>
            <w:r w:rsidRPr="005654E2">
              <w:rPr>
                <w:b w:val="0"/>
                <w:color w:val="auto"/>
              </w:rPr>
              <w:t>комлекти</w:t>
            </w:r>
            <w:proofErr w:type="spellEnd"/>
            <w:r w:rsidRPr="005654E2">
              <w:rPr>
                <w:b w:val="0"/>
                <w:color w:val="auto"/>
              </w:rPr>
              <w:t xml:space="preserve"> детски, памук /чаршаф, плик, калъфка/</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бр.</w:t>
            </w: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80</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2400,00</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hideMark/>
          </w:tcPr>
          <w:p w:rsidR="00861B75" w:rsidRPr="005654E2" w:rsidRDefault="00861B75" w:rsidP="00D31D2D">
            <w:pPr>
              <w:widowControl w:val="0"/>
              <w:autoSpaceDE w:val="0"/>
              <w:autoSpaceDN w:val="0"/>
              <w:adjustRightInd w:val="0"/>
              <w:rPr>
                <w:b w:val="0"/>
                <w:color w:val="auto"/>
              </w:rPr>
            </w:pPr>
            <w:r w:rsidRPr="005654E2">
              <w:rPr>
                <w:b w:val="0"/>
                <w:color w:val="auto"/>
              </w:rPr>
              <w:t>Покривки, памук</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бр.</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100</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600,00</w:t>
            </w:r>
          </w:p>
        </w:tc>
      </w:tr>
      <w:tr w:rsidR="005654E2" w:rsidRPr="005654E2" w:rsidTr="00B01223">
        <w:trPr>
          <w:trHeight w:val="312"/>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Индивидуални кърпи, памук</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бр.</w:t>
            </w: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320</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640,00</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Килим тип персийски</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бр.</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4</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800,00</w:t>
            </w:r>
          </w:p>
        </w:tc>
      </w:tr>
      <w:tr w:rsidR="005654E2" w:rsidRPr="005654E2" w:rsidTr="00B01223">
        <w:trPr>
          <w:trHeight w:val="312"/>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Килим тип персийски</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бр.</w:t>
            </w: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3</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600,00</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Пътеки тип персийски</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кв.м.</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50</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750,00</w:t>
            </w:r>
          </w:p>
        </w:tc>
      </w:tr>
      <w:tr w:rsidR="005654E2" w:rsidRPr="005654E2" w:rsidTr="00B01223">
        <w:trPr>
          <w:trHeight w:val="312"/>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Детски пердета цветни найлон</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л.м.</w:t>
            </w: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60</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900,00</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Лъжички за хранене, чаени</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бр.</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40</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200,00</w:t>
            </w:r>
          </w:p>
        </w:tc>
      </w:tr>
      <w:tr w:rsidR="005654E2" w:rsidRPr="005654E2" w:rsidTr="00B01223">
        <w:trPr>
          <w:trHeight w:val="312"/>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Чашка алпака</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бр.</w:t>
            </w: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40</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240,00</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Тенджери алпака</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бр.</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8</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400,00</w:t>
            </w:r>
          </w:p>
        </w:tc>
      </w:tr>
      <w:tr w:rsidR="005654E2" w:rsidRPr="005654E2" w:rsidTr="00B01223">
        <w:trPr>
          <w:trHeight w:val="312"/>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Черпак алпака</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бр.</w:t>
            </w: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4</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140,00</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Подноси алпака</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бр.</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4</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60,00</w:t>
            </w:r>
          </w:p>
        </w:tc>
      </w:tr>
      <w:tr w:rsidR="005654E2" w:rsidRPr="005654E2" w:rsidTr="00B01223">
        <w:trPr>
          <w:trHeight w:val="312"/>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Кухненски нож универсален</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бр.</w:t>
            </w: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4</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80,00</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Чинийки  алпака</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бр.</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80</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800,00</w:t>
            </w:r>
          </w:p>
        </w:tc>
      </w:tr>
      <w:tr w:rsidR="005654E2" w:rsidRPr="005654E2" w:rsidTr="00B01223">
        <w:trPr>
          <w:trHeight w:val="312"/>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rPr>
                <w:b w:val="0"/>
                <w:color w:val="auto"/>
              </w:rPr>
            </w:pPr>
            <w:r w:rsidRPr="005654E2">
              <w:rPr>
                <w:b w:val="0"/>
                <w:color w:val="auto"/>
              </w:rPr>
              <w:t>Купички  алпака</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бр.</w:t>
            </w: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80</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800,00</w:t>
            </w:r>
          </w:p>
        </w:tc>
      </w:tr>
      <w:tr w:rsidR="005654E2" w:rsidRPr="005654E2" w:rsidTr="00B0122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right w:val="none" w:sz="0" w:space="0" w:color="auto"/>
            </w:tcBorders>
            <w:hideMark/>
          </w:tcPr>
          <w:p w:rsidR="00861B75" w:rsidRPr="00B01223" w:rsidRDefault="00B01223" w:rsidP="00B01223">
            <w:pPr>
              <w:widowControl w:val="0"/>
              <w:autoSpaceDE w:val="0"/>
              <w:autoSpaceDN w:val="0"/>
              <w:adjustRightInd w:val="0"/>
              <w:rPr>
                <w:bCs w:val="0"/>
              </w:rPr>
            </w:pPr>
            <w:proofErr w:type="spellStart"/>
            <w:r>
              <w:rPr>
                <w:b w:val="0"/>
                <w:color w:val="auto"/>
              </w:rPr>
              <w:t>Подносчета</w:t>
            </w:r>
            <w:proofErr w:type="spellEnd"/>
            <w:r>
              <w:rPr>
                <w:b w:val="0"/>
                <w:color w:val="auto"/>
              </w:rPr>
              <w:t xml:space="preserve"> за сервиране  алпака</w:t>
            </w:r>
          </w:p>
        </w:tc>
        <w:tc>
          <w:tcPr>
            <w:tcW w:w="1021"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бр.</w:t>
            </w:r>
          </w:p>
        </w:tc>
        <w:tc>
          <w:tcPr>
            <w:tcW w:w="1584"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40</w:t>
            </w:r>
          </w:p>
        </w:tc>
        <w:tc>
          <w:tcPr>
            <w:tcW w:w="3065" w:type="dxa"/>
            <w:tcBorders>
              <w:top w:val="none" w:sz="0" w:space="0" w:color="auto"/>
              <w:left w:val="none" w:sz="0" w:space="0" w:color="auto"/>
              <w:bottom w:val="none" w:sz="0" w:space="0" w:color="auto"/>
              <w:right w:val="none" w:sz="0" w:space="0" w:color="auto"/>
            </w:tcBorders>
            <w:noWrap/>
            <w:hideMark/>
          </w:tcPr>
          <w:p w:rsidR="00861B75" w:rsidRPr="005654E2" w:rsidRDefault="00861B75" w:rsidP="00D31D2D">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5654E2">
              <w:t>560,00</w:t>
            </w:r>
          </w:p>
        </w:tc>
      </w:tr>
      <w:tr w:rsidR="005654E2" w:rsidRPr="005654E2" w:rsidTr="00B01223">
        <w:trPr>
          <w:trHeight w:val="312"/>
        </w:trPr>
        <w:tc>
          <w:tcPr>
            <w:cnfStyle w:val="001000000000" w:firstRow="0" w:lastRow="0" w:firstColumn="1" w:lastColumn="0" w:oddVBand="0" w:evenVBand="0" w:oddHBand="0" w:evenHBand="0" w:firstRowFirstColumn="0" w:firstRowLastColumn="0" w:lastRowFirstColumn="0" w:lastRowLastColumn="0"/>
            <w:tcW w:w="4077" w:type="dxa"/>
            <w:tcBorders>
              <w:left w:val="none" w:sz="0" w:space="0" w:color="auto"/>
              <w:right w:val="none" w:sz="0" w:space="0" w:color="auto"/>
            </w:tcBorders>
            <w:noWrap/>
            <w:hideMark/>
          </w:tcPr>
          <w:p w:rsidR="00861B75" w:rsidRPr="005654E2" w:rsidRDefault="005654E2" w:rsidP="00D31D2D">
            <w:pPr>
              <w:widowControl w:val="0"/>
              <w:autoSpaceDE w:val="0"/>
              <w:autoSpaceDN w:val="0"/>
              <w:adjustRightInd w:val="0"/>
              <w:rPr>
                <w:b w:val="0"/>
                <w:color w:val="auto"/>
              </w:rPr>
            </w:pPr>
            <w:r w:rsidRPr="005654E2">
              <w:rPr>
                <w:color w:val="auto"/>
                <w:u w:val="single"/>
              </w:rPr>
              <w:t>Максимално допустимата обща стойност за обособена позиция 1</w:t>
            </w:r>
            <w:r w:rsidR="00117B9F">
              <w:rPr>
                <w:color w:val="auto"/>
                <w:u w:val="single"/>
              </w:rPr>
              <w:t xml:space="preserve"> с ДДС</w:t>
            </w:r>
            <w:r w:rsidRPr="005654E2">
              <w:rPr>
                <w:color w:val="auto"/>
                <w:u w:val="single"/>
              </w:rPr>
              <w:t>:</w:t>
            </w:r>
          </w:p>
        </w:tc>
        <w:tc>
          <w:tcPr>
            <w:tcW w:w="1021"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584"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5654E2">
              <w:t> </w:t>
            </w:r>
          </w:p>
        </w:tc>
        <w:tc>
          <w:tcPr>
            <w:tcW w:w="3065" w:type="dxa"/>
            <w:noWrap/>
            <w:hideMark/>
          </w:tcPr>
          <w:p w:rsidR="00861B75" w:rsidRPr="005654E2" w:rsidRDefault="00861B75" w:rsidP="00D31D2D">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Cs/>
              </w:rPr>
            </w:pPr>
            <w:r w:rsidRPr="005654E2">
              <w:rPr>
                <w:bCs/>
              </w:rPr>
              <w:t>15640,00</w:t>
            </w:r>
          </w:p>
        </w:tc>
      </w:tr>
    </w:tbl>
    <w:p w:rsidR="0017370D" w:rsidRDefault="0017370D" w:rsidP="0017370D">
      <w:pPr>
        <w:widowControl w:val="0"/>
        <w:autoSpaceDE w:val="0"/>
        <w:autoSpaceDN w:val="0"/>
        <w:adjustRightInd w:val="0"/>
        <w:jc w:val="both"/>
        <w:rPr>
          <w:b/>
          <w:color w:val="FF0000"/>
        </w:rPr>
      </w:pPr>
    </w:p>
    <w:p w:rsidR="0017370D" w:rsidRDefault="0017370D" w:rsidP="0017370D">
      <w:pPr>
        <w:widowControl w:val="0"/>
        <w:autoSpaceDE w:val="0"/>
        <w:autoSpaceDN w:val="0"/>
        <w:adjustRightInd w:val="0"/>
        <w:jc w:val="both"/>
        <w:rPr>
          <w:color w:val="FF0000"/>
        </w:rPr>
      </w:pPr>
    </w:p>
    <w:p w:rsidR="00B01223" w:rsidRPr="00B01223" w:rsidRDefault="00B01223" w:rsidP="00B01223">
      <w:pPr>
        <w:shd w:val="clear" w:color="auto" w:fill="DDD9C3"/>
        <w:spacing w:before="120"/>
        <w:jc w:val="both"/>
        <w:rPr>
          <w:b/>
          <w:color w:val="C00000"/>
          <w:sz w:val="28"/>
          <w:szCs w:val="28"/>
          <w:u w:val="single"/>
        </w:rPr>
      </w:pPr>
      <w:r w:rsidRPr="00B01223">
        <w:rPr>
          <w:bCs/>
          <w:color w:val="C00000"/>
          <w:sz w:val="28"/>
          <w:szCs w:val="28"/>
          <w:lang w:eastAsia="en-US"/>
        </w:rPr>
        <w:lastRenderedPageBreak/>
        <w:t xml:space="preserve">ПРЕДЛОЖЕНАТА ЦЕНА ОТ УЧАСТНИЦИТЕ </w:t>
      </w:r>
      <w:r w:rsidRPr="00B01223">
        <w:rPr>
          <w:bCs/>
          <w:color w:val="C00000"/>
          <w:sz w:val="28"/>
          <w:szCs w:val="28"/>
          <w:u w:val="single"/>
          <w:lang w:eastAsia="en-US"/>
        </w:rPr>
        <w:t>ПО АРТИКУЛИ</w:t>
      </w:r>
      <w:r w:rsidRPr="00B01223">
        <w:rPr>
          <w:bCs/>
          <w:color w:val="C00000"/>
          <w:sz w:val="28"/>
          <w:szCs w:val="28"/>
          <w:lang w:eastAsia="en-US"/>
        </w:rPr>
        <w:t xml:space="preserve"> НЕ СЛЕДВА ДА НАДВИШАВА МАКСИМАЛНО ДОПУСТИМАТА </w:t>
      </w:r>
      <w:r w:rsidR="006B70A9">
        <w:rPr>
          <w:bCs/>
          <w:color w:val="C00000"/>
          <w:sz w:val="28"/>
          <w:szCs w:val="28"/>
          <w:lang w:eastAsia="en-US"/>
        </w:rPr>
        <w:t xml:space="preserve">ОБЩА </w:t>
      </w:r>
      <w:r w:rsidRPr="00B01223">
        <w:rPr>
          <w:bCs/>
          <w:color w:val="C00000"/>
          <w:sz w:val="28"/>
          <w:szCs w:val="28"/>
          <w:lang w:eastAsia="en-US"/>
        </w:rPr>
        <w:t xml:space="preserve">СТОЙНОСТ </w:t>
      </w:r>
      <w:r w:rsidRPr="00B01223">
        <w:rPr>
          <w:bCs/>
          <w:color w:val="C00000"/>
          <w:sz w:val="28"/>
          <w:szCs w:val="28"/>
          <w:u w:val="single"/>
          <w:lang w:eastAsia="en-US"/>
        </w:rPr>
        <w:t>ЗА ВСЕКИ АРТИКУЛ</w:t>
      </w:r>
      <w:r w:rsidRPr="00B01223">
        <w:rPr>
          <w:bCs/>
          <w:color w:val="C00000"/>
          <w:sz w:val="28"/>
          <w:szCs w:val="28"/>
          <w:lang w:eastAsia="en-US"/>
        </w:rPr>
        <w:t xml:space="preserve"> ОТ СЪОТВЕТНАТА ОБОСОБЕНА ПОЗИЦИЯ!!!!!!!!</w:t>
      </w:r>
    </w:p>
    <w:p w:rsidR="00B01223" w:rsidRPr="00B01223" w:rsidRDefault="00B01223" w:rsidP="00B01223">
      <w:pPr>
        <w:spacing w:before="120"/>
        <w:jc w:val="both"/>
        <w:rPr>
          <w:b/>
          <w:color w:val="C00000"/>
        </w:rPr>
      </w:pPr>
      <w:r w:rsidRPr="00B01223">
        <w:rPr>
          <w:b/>
          <w:color w:val="C00000"/>
          <w:shd w:val="clear" w:color="auto" w:fill="FDE9D9"/>
        </w:rPr>
        <w:t xml:space="preserve">Участник, предложил по-висока цена </w:t>
      </w:r>
      <w:r w:rsidRPr="00B01223">
        <w:rPr>
          <w:b/>
          <w:color w:val="C00000"/>
          <w:u w:val="single"/>
          <w:shd w:val="clear" w:color="auto" w:fill="FDE9D9"/>
        </w:rPr>
        <w:t>за артикул</w:t>
      </w:r>
      <w:r w:rsidRPr="00B01223">
        <w:rPr>
          <w:b/>
          <w:color w:val="C00000"/>
          <w:shd w:val="clear" w:color="auto" w:fill="FDE9D9"/>
        </w:rPr>
        <w:t xml:space="preserve"> от обявената за максимално допустима </w:t>
      </w:r>
      <w:r w:rsidR="006B70A9">
        <w:rPr>
          <w:b/>
          <w:color w:val="C00000"/>
          <w:shd w:val="clear" w:color="auto" w:fill="FDE9D9"/>
        </w:rPr>
        <w:t xml:space="preserve">обща </w:t>
      </w:r>
      <w:r w:rsidRPr="00B01223">
        <w:rPr>
          <w:b/>
          <w:color w:val="C00000"/>
          <w:shd w:val="clear" w:color="auto" w:fill="FDE9D9"/>
        </w:rPr>
        <w:t xml:space="preserve">стойност </w:t>
      </w:r>
      <w:r w:rsidRPr="00B01223">
        <w:rPr>
          <w:b/>
          <w:color w:val="C00000"/>
          <w:u w:val="single"/>
          <w:shd w:val="clear" w:color="auto" w:fill="FDE9D9"/>
        </w:rPr>
        <w:t>за съответния артикул</w:t>
      </w:r>
      <w:r w:rsidRPr="00B01223">
        <w:rPr>
          <w:b/>
          <w:color w:val="C00000"/>
          <w:shd w:val="clear" w:color="auto" w:fill="FDE9D9"/>
        </w:rPr>
        <w:t>, ще бъде отстранен от последващо оценяване и класиране за съответната обособена позиция</w:t>
      </w:r>
      <w:r w:rsidRPr="00B01223">
        <w:rPr>
          <w:b/>
          <w:color w:val="C00000"/>
        </w:rPr>
        <w:t>!!!</w:t>
      </w:r>
    </w:p>
    <w:p w:rsidR="00B01223" w:rsidRPr="0017370D" w:rsidRDefault="00B01223" w:rsidP="0017370D">
      <w:pPr>
        <w:widowControl w:val="0"/>
        <w:autoSpaceDE w:val="0"/>
        <w:autoSpaceDN w:val="0"/>
        <w:adjustRightInd w:val="0"/>
        <w:jc w:val="both"/>
        <w:rPr>
          <w:color w:val="FF0000"/>
        </w:rPr>
      </w:pPr>
    </w:p>
    <w:p w:rsidR="000549FA" w:rsidRDefault="00316874" w:rsidP="009E7A12">
      <w:pPr>
        <w:pStyle w:val="af"/>
        <w:widowControl w:val="0"/>
        <w:numPr>
          <w:ilvl w:val="0"/>
          <w:numId w:val="18"/>
        </w:numPr>
        <w:autoSpaceDE w:val="0"/>
        <w:autoSpaceDN w:val="0"/>
        <w:adjustRightInd w:val="0"/>
        <w:jc w:val="both"/>
        <w:rPr>
          <w:color w:val="000000"/>
        </w:rPr>
      </w:pPr>
      <w:r w:rsidRPr="0017370D">
        <w:rPr>
          <w:b/>
          <w:color w:val="000000"/>
        </w:rPr>
        <w:t>Максимално допустимата стойност на поръчката по обособена позиция 2</w:t>
      </w:r>
      <w:r w:rsidRPr="0017370D">
        <w:rPr>
          <w:color w:val="000000"/>
        </w:rPr>
        <w:t xml:space="preserve"> – </w:t>
      </w:r>
    </w:p>
    <w:p w:rsidR="00243C7A" w:rsidRPr="000549FA" w:rsidRDefault="00316874" w:rsidP="000549FA">
      <w:pPr>
        <w:widowControl w:val="0"/>
        <w:autoSpaceDE w:val="0"/>
        <w:autoSpaceDN w:val="0"/>
        <w:adjustRightInd w:val="0"/>
        <w:jc w:val="both"/>
        <w:rPr>
          <w:color w:val="000000"/>
          <w:lang w:eastAsia="en-US"/>
        </w:rPr>
      </w:pPr>
      <w:r w:rsidRPr="000549FA">
        <w:rPr>
          <w:b/>
          <w:color w:val="000000"/>
        </w:rPr>
        <w:t>6 670</w:t>
      </w:r>
      <w:r w:rsidRPr="000549FA">
        <w:rPr>
          <w:color w:val="000000"/>
        </w:rPr>
        <w:t xml:space="preserve"> /</w:t>
      </w:r>
      <w:proofErr w:type="spellStart"/>
      <w:r w:rsidRPr="000549FA">
        <w:rPr>
          <w:color w:val="000000"/>
        </w:rPr>
        <w:t>шестхиляди</w:t>
      </w:r>
      <w:proofErr w:type="spellEnd"/>
      <w:r w:rsidRPr="000549FA">
        <w:rPr>
          <w:color w:val="000000"/>
        </w:rPr>
        <w:t xml:space="preserve"> шестстотин и седемдесет/ </w:t>
      </w:r>
      <w:r w:rsidRPr="000549FA">
        <w:rPr>
          <w:b/>
          <w:color w:val="000000"/>
        </w:rPr>
        <w:t>л</w:t>
      </w:r>
      <w:r w:rsidR="0017370D" w:rsidRPr="000549FA">
        <w:rPr>
          <w:b/>
          <w:color w:val="000000"/>
        </w:rPr>
        <w:t>ева с включен ДДС</w:t>
      </w:r>
      <w:r w:rsidR="0017370D" w:rsidRPr="000549FA">
        <w:rPr>
          <w:color w:val="000000"/>
        </w:rPr>
        <w:t xml:space="preserve">, </w:t>
      </w:r>
      <w:r w:rsidRPr="000549FA">
        <w:rPr>
          <w:b/>
          <w:color w:val="000000"/>
        </w:rPr>
        <w:t>разпределена както следва:</w:t>
      </w:r>
    </w:p>
    <w:p w:rsidR="00FF0409" w:rsidRDefault="00FF0409" w:rsidP="009E7A12">
      <w:pPr>
        <w:jc w:val="both"/>
        <w:rPr>
          <w:b/>
          <w:color w:val="000000" w:themeColor="text1"/>
          <w:lang w:eastAsia="en-US"/>
        </w:rPr>
      </w:pPr>
    </w:p>
    <w:tbl>
      <w:tblPr>
        <w:tblStyle w:val="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65"/>
        <w:gridCol w:w="1499"/>
        <w:gridCol w:w="2922"/>
      </w:tblGrid>
      <w:tr w:rsidR="00117B9F" w:rsidRPr="00117B9F" w:rsidTr="00117B9F">
        <w:trPr>
          <w:cnfStyle w:val="100000000000" w:firstRow="1" w:lastRow="0" w:firstColumn="0" w:lastColumn="0" w:oddVBand="0" w:evenVBand="0" w:oddHBand="0"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rPr>
                <w:color w:val="000000" w:themeColor="text1"/>
                <w:lang w:eastAsia="en-US"/>
              </w:rPr>
            </w:pPr>
            <w:r w:rsidRPr="00117B9F">
              <w:rPr>
                <w:color w:val="000000" w:themeColor="text1"/>
                <w:lang w:eastAsia="en-US"/>
              </w:rPr>
              <w:t>Наименование</w:t>
            </w:r>
          </w:p>
        </w:tc>
        <w:tc>
          <w:tcPr>
            <w:tcW w:w="965"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100000000000" w:firstRow="1"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Мярка</w:t>
            </w:r>
          </w:p>
        </w:tc>
        <w:tc>
          <w:tcPr>
            <w:tcW w:w="1499" w:type="dxa"/>
            <w:tcBorders>
              <w:top w:val="none" w:sz="0" w:space="0" w:color="auto"/>
              <w:left w:val="none" w:sz="0" w:space="0" w:color="auto"/>
              <w:bottom w:val="none" w:sz="0" w:space="0" w:color="auto"/>
              <w:right w:val="none" w:sz="0" w:space="0" w:color="auto"/>
            </w:tcBorders>
            <w:vAlign w:val="center"/>
            <w:hideMark/>
          </w:tcPr>
          <w:p w:rsidR="00117B9F" w:rsidRPr="00117B9F" w:rsidRDefault="00117B9F" w:rsidP="00117B9F">
            <w:pPr>
              <w:cnfStyle w:val="100000000000" w:firstRow="1"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Количество</w:t>
            </w:r>
          </w:p>
        </w:tc>
        <w:tc>
          <w:tcPr>
            <w:tcW w:w="2922" w:type="dxa"/>
            <w:tcBorders>
              <w:top w:val="none" w:sz="0" w:space="0" w:color="auto"/>
              <w:left w:val="none" w:sz="0" w:space="0" w:color="auto"/>
              <w:bottom w:val="none" w:sz="0" w:space="0" w:color="auto"/>
              <w:right w:val="none" w:sz="0" w:space="0" w:color="auto"/>
            </w:tcBorders>
            <w:vAlign w:val="center"/>
            <w:hideMark/>
          </w:tcPr>
          <w:p w:rsidR="00117B9F" w:rsidRPr="00117B9F" w:rsidRDefault="00117B9F" w:rsidP="00117B9F">
            <w:pPr>
              <w:cnfStyle w:val="100000000000" w:firstRow="1"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Максимално допустима обща стойност в лева с вкл. ДДС</w:t>
            </w:r>
          </w:p>
        </w:tc>
      </w:tr>
      <w:tr w:rsidR="00117B9F" w:rsidRPr="00117B9F" w:rsidTr="00117B9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vAlign w:val="center"/>
            <w:hideMark/>
          </w:tcPr>
          <w:p w:rsidR="00117B9F" w:rsidRPr="00117B9F" w:rsidRDefault="00117B9F" w:rsidP="00117B9F">
            <w:pPr>
              <w:rPr>
                <w:b w:val="0"/>
                <w:color w:val="000000" w:themeColor="text1"/>
                <w:lang w:eastAsia="en-US"/>
              </w:rPr>
            </w:pPr>
            <w:proofErr w:type="spellStart"/>
            <w:r w:rsidRPr="00117B9F">
              <w:rPr>
                <w:b w:val="0"/>
                <w:color w:val="000000" w:themeColor="text1"/>
                <w:lang w:eastAsia="en-US"/>
              </w:rPr>
              <w:t>Луминисцентни</w:t>
            </w:r>
            <w:proofErr w:type="spellEnd"/>
            <w:r w:rsidRPr="00117B9F">
              <w:rPr>
                <w:b w:val="0"/>
                <w:color w:val="000000" w:themeColor="text1"/>
                <w:lang w:eastAsia="en-US"/>
              </w:rPr>
              <w:t xml:space="preserve"> лампи за окачване</w:t>
            </w:r>
          </w:p>
        </w:tc>
        <w:tc>
          <w:tcPr>
            <w:tcW w:w="965"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бр.</w:t>
            </w:r>
          </w:p>
        </w:tc>
        <w:tc>
          <w:tcPr>
            <w:tcW w:w="1499"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60</w:t>
            </w:r>
          </w:p>
        </w:tc>
        <w:tc>
          <w:tcPr>
            <w:tcW w:w="2922"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360,00</w:t>
            </w:r>
          </w:p>
        </w:tc>
      </w:tr>
      <w:tr w:rsidR="00117B9F" w:rsidRPr="00117B9F" w:rsidTr="00117B9F">
        <w:trPr>
          <w:trHeight w:val="506"/>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bottom w:val="none" w:sz="0" w:space="0" w:color="auto"/>
              <w:right w:val="none" w:sz="0" w:space="0" w:color="auto"/>
            </w:tcBorders>
            <w:noWrap/>
            <w:vAlign w:val="center"/>
            <w:hideMark/>
          </w:tcPr>
          <w:p w:rsidR="00117B9F" w:rsidRPr="00117B9F" w:rsidRDefault="00117B9F" w:rsidP="00117B9F">
            <w:pPr>
              <w:rPr>
                <w:b w:val="0"/>
                <w:color w:val="000000" w:themeColor="text1"/>
                <w:lang w:eastAsia="en-US"/>
              </w:rPr>
            </w:pPr>
            <w:r w:rsidRPr="00117B9F">
              <w:rPr>
                <w:b w:val="0"/>
                <w:color w:val="000000" w:themeColor="text1"/>
                <w:lang w:eastAsia="en-US"/>
              </w:rPr>
              <w:t>Ютия</w:t>
            </w:r>
          </w:p>
        </w:tc>
        <w:tc>
          <w:tcPr>
            <w:tcW w:w="965"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бр.</w:t>
            </w:r>
          </w:p>
        </w:tc>
        <w:tc>
          <w:tcPr>
            <w:tcW w:w="1499"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2</w:t>
            </w:r>
          </w:p>
        </w:tc>
        <w:tc>
          <w:tcPr>
            <w:tcW w:w="2922"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160,00</w:t>
            </w:r>
          </w:p>
        </w:tc>
      </w:tr>
      <w:tr w:rsidR="00117B9F" w:rsidRPr="00117B9F" w:rsidTr="00117B9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rPr>
                <w:b w:val="0"/>
                <w:color w:val="000000" w:themeColor="text1"/>
                <w:lang w:eastAsia="en-US"/>
              </w:rPr>
            </w:pPr>
            <w:r w:rsidRPr="00117B9F">
              <w:rPr>
                <w:b w:val="0"/>
                <w:color w:val="000000" w:themeColor="text1"/>
                <w:lang w:eastAsia="en-US"/>
              </w:rPr>
              <w:t>Прахосмукачки</w:t>
            </w:r>
          </w:p>
        </w:tc>
        <w:tc>
          <w:tcPr>
            <w:tcW w:w="965"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бр.</w:t>
            </w:r>
          </w:p>
        </w:tc>
        <w:tc>
          <w:tcPr>
            <w:tcW w:w="1499"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2</w:t>
            </w:r>
          </w:p>
        </w:tc>
        <w:tc>
          <w:tcPr>
            <w:tcW w:w="2922"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300,00</w:t>
            </w:r>
          </w:p>
        </w:tc>
      </w:tr>
      <w:tr w:rsidR="00117B9F" w:rsidRPr="00117B9F" w:rsidTr="00117B9F">
        <w:trPr>
          <w:trHeight w:val="312"/>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bottom w:val="none" w:sz="0" w:space="0" w:color="auto"/>
              <w:right w:val="none" w:sz="0" w:space="0" w:color="auto"/>
            </w:tcBorders>
            <w:noWrap/>
            <w:vAlign w:val="center"/>
            <w:hideMark/>
          </w:tcPr>
          <w:p w:rsidR="00117B9F" w:rsidRPr="00117B9F" w:rsidRDefault="00117B9F" w:rsidP="00117B9F">
            <w:pPr>
              <w:rPr>
                <w:b w:val="0"/>
                <w:color w:val="000000" w:themeColor="text1"/>
                <w:lang w:eastAsia="en-US"/>
              </w:rPr>
            </w:pPr>
            <w:r w:rsidRPr="00117B9F">
              <w:rPr>
                <w:b w:val="0"/>
                <w:color w:val="000000" w:themeColor="text1"/>
                <w:lang w:eastAsia="en-US"/>
              </w:rPr>
              <w:t>Прахосмукачка перяща</w:t>
            </w:r>
          </w:p>
        </w:tc>
        <w:tc>
          <w:tcPr>
            <w:tcW w:w="965"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бр.</w:t>
            </w:r>
          </w:p>
        </w:tc>
        <w:tc>
          <w:tcPr>
            <w:tcW w:w="1499"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1</w:t>
            </w:r>
          </w:p>
        </w:tc>
        <w:tc>
          <w:tcPr>
            <w:tcW w:w="2922"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650,00</w:t>
            </w:r>
          </w:p>
        </w:tc>
      </w:tr>
      <w:tr w:rsidR="00117B9F" w:rsidRPr="00117B9F" w:rsidTr="00117B9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vAlign w:val="center"/>
            <w:hideMark/>
          </w:tcPr>
          <w:p w:rsidR="00117B9F" w:rsidRPr="00117B9F" w:rsidRDefault="00117B9F" w:rsidP="00117B9F">
            <w:pPr>
              <w:rPr>
                <w:b w:val="0"/>
                <w:color w:val="000000" w:themeColor="text1"/>
                <w:lang w:eastAsia="en-US"/>
              </w:rPr>
            </w:pPr>
            <w:r w:rsidRPr="00117B9F">
              <w:rPr>
                <w:b w:val="0"/>
                <w:color w:val="000000" w:themeColor="text1"/>
                <w:lang w:eastAsia="en-US"/>
              </w:rPr>
              <w:t>Сушилня</w:t>
            </w:r>
          </w:p>
        </w:tc>
        <w:tc>
          <w:tcPr>
            <w:tcW w:w="965"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бр.</w:t>
            </w:r>
          </w:p>
        </w:tc>
        <w:tc>
          <w:tcPr>
            <w:tcW w:w="1499"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1</w:t>
            </w:r>
          </w:p>
        </w:tc>
        <w:tc>
          <w:tcPr>
            <w:tcW w:w="2922"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800,00</w:t>
            </w:r>
          </w:p>
        </w:tc>
      </w:tr>
      <w:tr w:rsidR="00117B9F" w:rsidRPr="00117B9F" w:rsidTr="00117B9F">
        <w:trPr>
          <w:trHeight w:val="416"/>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bottom w:val="none" w:sz="0" w:space="0" w:color="auto"/>
              <w:right w:val="none" w:sz="0" w:space="0" w:color="auto"/>
            </w:tcBorders>
            <w:vAlign w:val="center"/>
            <w:hideMark/>
          </w:tcPr>
          <w:p w:rsidR="00117B9F" w:rsidRPr="00117B9F" w:rsidRDefault="00117B9F" w:rsidP="00117B9F">
            <w:pPr>
              <w:rPr>
                <w:b w:val="0"/>
                <w:color w:val="000000" w:themeColor="text1"/>
                <w:lang w:eastAsia="en-US"/>
              </w:rPr>
            </w:pPr>
            <w:r w:rsidRPr="00117B9F">
              <w:rPr>
                <w:b w:val="0"/>
                <w:color w:val="000000" w:themeColor="text1"/>
                <w:lang w:eastAsia="en-US"/>
              </w:rPr>
              <w:t>Сушилня</w:t>
            </w:r>
          </w:p>
        </w:tc>
        <w:tc>
          <w:tcPr>
            <w:tcW w:w="965"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бр.</w:t>
            </w:r>
          </w:p>
        </w:tc>
        <w:tc>
          <w:tcPr>
            <w:tcW w:w="1499"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1</w:t>
            </w:r>
          </w:p>
        </w:tc>
        <w:tc>
          <w:tcPr>
            <w:tcW w:w="2922"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800,00</w:t>
            </w:r>
          </w:p>
        </w:tc>
      </w:tr>
      <w:tr w:rsidR="00117B9F" w:rsidRPr="00117B9F" w:rsidTr="00117B9F">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vAlign w:val="center"/>
            <w:hideMark/>
          </w:tcPr>
          <w:p w:rsidR="00117B9F" w:rsidRPr="00117B9F" w:rsidRDefault="00117B9F" w:rsidP="00117B9F">
            <w:pPr>
              <w:rPr>
                <w:b w:val="0"/>
                <w:color w:val="000000" w:themeColor="text1"/>
                <w:lang w:eastAsia="en-US"/>
              </w:rPr>
            </w:pPr>
            <w:r w:rsidRPr="00117B9F">
              <w:rPr>
                <w:b w:val="0"/>
                <w:color w:val="000000" w:themeColor="text1"/>
                <w:lang w:eastAsia="en-US"/>
              </w:rPr>
              <w:t>Пералня</w:t>
            </w:r>
          </w:p>
        </w:tc>
        <w:tc>
          <w:tcPr>
            <w:tcW w:w="965"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бр.</w:t>
            </w:r>
          </w:p>
        </w:tc>
        <w:tc>
          <w:tcPr>
            <w:tcW w:w="1499"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1</w:t>
            </w:r>
          </w:p>
        </w:tc>
        <w:tc>
          <w:tcPr>
            <w:tcW w:w="2922"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600,00</w:t>
            </w:r>
          </w:p>
        </w:tc>
      </w:tr>
      <w:tr w:rsidR="00117B9F" w:rsidRPr="00117B9F" w:rsidTr="00117B9F">
        <w:trPr>
          <w:trHeight w:val="43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bottom w:val="none" w:sz="0" w:space="0" w:color="auto"/>
              <w:right w:val="none" w:sz="0" w:space="0" w:color="auto"/>
            </w:tcBorders>
            <w:vAlign w:val="center"/>
            <w:hideMark/>
          </w:tcPr>
          <w:p w:rsidR="00117B9F" w:rsidRPr="00117B9F" w:rsidRDefault="00117B9F" w:rsidP="00117B9F">
            <w:pPr>
              <w:rPr>
                <w:b w:val="0"/>
                <w:color w:val="000000" w:themeColor="text1"/>
                <w:lang w:eastAsia="en-US"/>
              </w:rPr>
            </w:pPr>
            <w:r w:rsidRPr="00117B9F">
              <w:rPr>
                <w:b w:val="0"/>
                <w:color w:val="000000" w:themeColor="text1"/>
                <w:lang w:eastAsia="en-US"/>
              </w:rPr>
              <w:t>Пералня</w:t>
            </w:r>
          </w:p>
        </w:tc>
        <w:tc>
          <w:tcPr>
            <w:tcW w:w="965"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бр.</w:t>
            </w:r>
          </w:p>
        </w:tc>
        <w:tc>
          <w:tcPr>
            <w:tcW w:w="1499"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1</w:t>
            </w:r>
          </w:p>
        </w:tc>
        <w:tc>
          <w:tcPr>
            <w:tcW w:w="2922"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600,00</w:t>
            </w:r>
          </w:p>
        </w:tc>
      </w:tr>
      <w:tr w:rsidR="00117B9F" w:rsidRPr="00117B9F" w:rsidTr="00117B9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vAlign w:val="center"/>
            <w:hideMark/>
          </w:tcPr>
          <w:p w:rsidR="00117B9F" w:rsidRPr="00117B9F" w:rsidRDefault="00117B9F" w:rsidP="00117B9F">
            <w:pPr>
              <w:rPr>
                <w:b w:val="0"/>
                <w:color w:val="000000" w:themeColor="text1"/>
                <w:lang w:eastAsia="en-US"/>
              </w:rPr>
            </w:pPr>
            <w:r w:rsidRPr="00117B9F">
              <w:rPr>
                <w:b w:val="0"/>
                <w:color w:val="000000" w:themeColor="text1"/>
                <w:lang w:eastAsia="en-US"/>
              </w:rPr>
              <w:t>Хладилници</w:t>
            </w:r>
          </w:p>
        </w:tc>
        <w:tc>
          <w:tcPr>
            <w:tcW w:w="965"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бр.</w:t>
            </w:r>
          </w:p>
        </w:tc>
        <w:tc>
          <w:tcPr>
            <w:tcW w:w="1499"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2</w:t>
            </w:r>
          </w:p>
        </w:tc>
        <w:tc>
          <w:tcPr>
            <w:tcW w:w="2922"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1200,00</w:t>
            </w:r>
          </w:p>
        </w:tc>
      </w:tr>
      <w:tr w:rsidR="00117B9F" w:rsidRPr="00117B9F" w:rsidTr="00117B9F">
        <w:trPr>
          <w:trHeight w:val="408"/>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bottom w:val="none" w:sz="0" w:space="0" w:color="auto"/>
              <w:right w:val="none" w:sz="0" w:space="0" w:color="auto"/>
            </w:tcBorders>
            <w:vAlign w:val="center"/>
            <w:hideMark/>
          </w:tcPr>
          <w:p w:rsidR="00117B9F" w:rsidRPr="00117B9F" w:rsidRDefault="00117B9F" w:rsidP="00117B9F">
            <w:pPr>
              <w:rPr>
                <w:b w:val="0"/>
                <w:color w:val="000000" w:themeColor="text1"/>
                <w:lang w:eastAsia="en-US"/>
              </w:rPr>
            </w:pPr>
            <w:r w:rsidRPr="00117B9F">
              <w:rPr>
                <w:b w:val="0"/>
                <w:color w:val="000000" w:themeColor="text1"/>
                <w:lang w:eastAsia="en-US"/>
              </w:rPr>
              <w:t>Хладилници</w:t>
            </w:r>
          </w:p>
        </w:tc>
        <w:tc>
          <w:tcPr>
            <w:tcW w:w="965"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бр.</w:t>
            </w:r>
          </w:p>
        </w:tc>
        <w:tc>
          <w:tcPr>
            <w:tcW w:w="1499"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2</w:t>
            </w:r>
          </w:p>
        </w:tc>
        <w:tc>
          <w:tcPr>
            <w:tcW w:w="2922" w:type="dxa"/>
            <w:noWrap/>
            <w:vAlign w:val="center"/>
            <w:hideMark/>
          </w:tcPr>
          <w:p w:rsidR="00117B9F" w:rsidRPr="00117B9F" w:rsidRDefault="00117B9F" w:rsidP="00117B9F">
            <w:pPr>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117B9F">
              <w:rPr>
                <w:color w:val="000000" w:themeColor="text1"/>
                <w:lang w:eastAsia="en-US"/>
              </w:rPr>
              <w:t>1200,00</w:t>
            </w:r>
          </w:p>
        </w:tc>
      </w:tr>
      <w:tr w:rsidR="00117B9F" w:rsidRPr="00117B9F" w:rsidTr="00117B9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vAlign w:val="center"/>
            <w:hideMark/>
          </w:tcPr>
          <w:p w:rsidR="00117B9F" w:rsidRPr="00117B9F" w:rsidRDefault="00117B9F" w:rsidP="00117B9F">
            <w:pPr>
              <w:rPr>
                <w:b w:val="0"/>
                <w:color w:val="000000" w:themeColor="text1"/>
                <w:lang w:eastAsia="en-US"/>
              </w:rPr>
            </w:pPr>
            <w:r w:rsidRPr="00117B9F">
              <w:rPr>
                <w:b w:val="0"/>
                <w:color w:val="000000" w:themeColor="text1"/>
                <w:lang w:eastAsia="en-US"/>
              </w:rPr>
              <w:t> </w:t>
            </w:r>
            <w:r w:rsidRPr="005654E2">
              <w:rPr>
                <w:color w:val="auto"/>
                <w:u w:val="single"/>
              </w:rPr>
              <w:t>Максимално допустимата обща стойност</w:t>
            </w:r>
            <w:r>
              <w:rPr>
                <w:color w:val="auto"/>
                <w:u w:val="single"/>
              </w:rPr>
              <w:t xml:space="preserve"> за обособена позиция 2 с ДДС</w:t>
            </w:r>
            <w:r w:rsidRPr="005654E2">
              <w:rPr>
                <w:color w:val="auto"/>
                <w:u w:val="single"/>
              </w:rPr>
              <w:t>:</w:t>
            </w:r>
          </w:p>
        </w:tc>
        <w:tc>
          <w:tcPr>
            <w:tcW w:w="965"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 </w:t>
            </w:r>
          </w:p>
        </w:tc>
        <w:tc>
          <w:tcPr>
            <w:tcW w:w="1499"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color w:val="000000" w:themeColor="text1"/>
                <w:lang w:eastAsia="en-US"/>
              </w:rPr>
            </w:pPr>
            <w:r w:rsidRPr="00117B9F">
              <w:rPr>
                <w:color w:val="000000" w:themeColor="text1"/>
                <w:lang w:eastAsia="en-US"/>
              </w:rPr>
              <w:t> </w:t>
            </w:r>
          </w:p>
        </w:tc>
        <w:tc>
          <w:tcPr>
            <w:tcW w:w="2922" w:type="dxa"/>
            <w:tcBorders>
              <w:top w:val="none" w:sz="0" w:space="0" w:color="auto"/>
              <w:left w:val="none" w:sz="0" w:space="0" w:color="auto"/>
              <w:bottom w:val="none" w:sz="0" w:space="0" w:color="auto"/>
              <w:right w:val="none" w:sz="0" w:space="0" w:color="auto"/>
            </w:tcBorders>
            <w:noWrap/>
            <w:vAlign w:val="center"/>
            <w:hideMark/>
          </w:tcPr>
          <w:p w:rsidR="00117B9F" w:rsidRPr="00117B9F" w:rsidRDefault="00117B9F" w:rsidP="00117B9F">
            <w:pPr>
              <w:cnfStyle w:val="000000100000" w:firstRow="0" w:lastRow="0" w:firstColumn="0" w:lastColumn="0" w:oddVBand="0" w:evenVBand="0" w:oddHBand="1" w:evenHBand="0" w:firstRowFirstColumn="0" w:firstRowLastColumn="0" w:lastRowFirstColumn="0" w:lastRowLastColumn="0"/>
              <w:rPr>
                <w:b/>
                <w:bCs/>
                <w:color w:val="000000" w:themeColor="text1"/>
                <w:lang w:eastAsia="en-US"/>
              </w:rPr>
            </w:pPr>
            <w:r w:rsidRPr="00117B9F">
              <w:rPr>
                <w:b/>
                <w:bCs/>
                <w:color w:val="000000" w:themeColor="text1"/>
                <w:lang w:eastAsia="en-US"/>
              </w:rPr>
              <w:t>6670,00</w:t>
            </w:r>
          </w:p>
        </w:tc>
      </w:tr>
    </w:tbl>
    <w:p w:rsidR="00FF0409" w:rsidRDefault="00FF0409" w:rsidP="009E7A12">
      <w:pPr>
        <w:jc w:val="both"/>
        <w:rPr>
          <w:b/>
          <w:color w:val="000000" w:themeColor="text1"/>
          <w:lang w:eastAsia="en-US"/>
        </w:rPr>
      </w:pPr>
    </w:p>
    <w:p w:rsidR="005D0E20" w:rsidRPr="00B01223" w:rsidRDefault="005D0E20" w:rsidP="005D0E20">
      <w:pPr>
        <w:shd w:val="clear" w:color="auto" w:fill="DDD9C3"/>
        <w:spacing w:before="120"/>
        <w:jc w:val="both"/>
        <w:rPr>
          <w:b/>
          <w:color w:val="C00000"/>
          <w:sz w:val="28"/>
          <w:szCs w:val="28"/>
          <w:u w:val="single"/>
        </w:rPr>
      </w:pPr>
      <w:r w:rsidRPr="00B01223">
        <w:rPr>
          <w:bCs/>
          <w:color w:val="C00000"/>
          <w:sz w:val="28"/>
          <w:szCs w:val="28"/>
          <w:lang w:eastAsia="en-US"/>
        </w:rPr>
        <w:t xml:space="preserve">ПРЕДЛОЖЕНАТА ЦЕНА ОТ УЧАСТНИЦИТЕ </w:t>
      </w:r>
      <w:r w:rsidRPr="00B01223">
        <w:rPr>
          <w:bCs/>
          <w:color w:val="C00000"/>
          <w:sz w:val="28"/>
          <w:szCs w:val="28"/>
          <w:u w:val="single"/>
          <w:lang w:eastAsia="en-US"/>
        </w:rPr>
        <w:t>ПО АРТИКУЛИ</w:t>
      </w:r>
      <w:r w:rsidRPr="00B01223">
        <w:rPr>
          <w:bCs/>
          <w:color w:val="C00000"/>
          <w:sz w:val="28"/>
          <w:szCs w:val="28"/>
          <w:lang w:eastAsia="en-US"/>
        </w:rPr>
        <w:t xml:space="preserve"> НЕ СЛЕДВА ДА НАДВИШАВА МАКСИМАЛНО ДОПУСТИМАТА </w:t>
      </w:r>
      <w:r>
        <w:rPr>
          <w:bCs/>
          <w:color w:val="C00000"/>
          <w:sz w:val="28"/>
          <w:szCs w:val="28"/>
          <w:lang w:eastAsia="en-US"/>
        </w:rPr>
        <w:t xml:space="preserve">ОБЩА </w:t>
      </w:r>
      <w:r w:rsidRPr="00B01223">
        <w:rPr>
          <w:bCs/>
          <w:color w:val="C00000"/>
          <w:sz w:val="28"/>
          <w:szCs w:val="28"/>
          <w:lang w:eastAsia="en-US"/>
        </w:rPr>
        <w:t xml:space="preserve">СТОЙНОСТ </w:t>
      </w:r>
      <w:r w:rsidRPr="00B01223">
        <w:rPr>
          <w:bCs/>
          <w:color w:val="C00000"/>
          <w:sz w:val="28"/>
          <w:szCs w:val="28"/>
          <w:u w:val="single"/>
          <w:lang w:eastAsia="en-US"/>
        </w:rPr>
        <w:t>ЗА ВСЕКИ АРТИКУЛ</w:t>
      </w:r>
      <w:r w:rsidRPr="00B01223">
        <w:rPr>
          <w:bCs/>
          <w:color w:val="C00000"/>
          <w:sz w:val="28"/>
          <w:szCs w:val="28"/>
          <w:lang w:eastAsia="en-US"/>
        </w:rPr>
        <w:t xml:space="preserve"> ОТ СЪОТВЕТНАТА ОБОСОБЕНА ПОЗИЦИЯ!!!!!!!!</w:t>
      </w:r>
    </w:p>
    <w:p w:rsidR="00FF0409" w:rsidRPr="003C31E1" w:rsidRDefault="005D0E20" w:rsidP="003C31E1">
      <w:pPr>
        <w:spacing w:before="120"/>
        <w:jc w:val="both"/>
        <w:rPr>
          <w:b/>
          <w:color w:val="C00000"/>
        </w:rPr>
      </w:pPr>
      <w:r w:rsidRPr="00B01223">
        <w:rPr>
          <w:b/>
          <w:color w:val="C00000"/>
          <w:shd w:val="clear" w:color="auto" w:fill="FDE9D9"/>
        </w:rPr>
        <w:t xml:space="preserve">Участник, предложил по-висока цена </w:t>
      </w:r>
      <w:r w:rsidRPr="00B01223">
        <w:rPr>
          <w:b/>
          <w:color w:val="C00000"/>
          <w:u w:val="single"/>
          <w:shd w:val="clear" w:color="auto" w:fill="FDE9D9"/>
        </w:rPr>
        <w:t>за артикул</w:t>
      </w:r>
      <w:r w:rsidRPr="00B01223">
        <w:rPr>
          <w:b/>
          <w:color w:val="C00000"/>
          <w:shd w:val="clear" w:color="auto" w:fill="FDE9D9"/>
        </w:rPr>
        <w:t xml:space="preserve"> от обявената за максимално допустима </w:t>
      </w:r>
      <w:r>
        <w:rPr>
          <w:b/>
          <w:color w:val="C00000"/>
          <w:shd w:val="clear" w:color="auto" w:fill="FDE9D9"/>
        </w:rPr>
        <w:t xml:space="preserve">обща </w:t>
      </w:r>
      <w:r w:rsidRPr="00B01223">
        <w:rPr>
          <w:b/>
          <w:color w:val="C00000"/>
          <w:shd w:val="clear" w:color="auto" w:fill="FDE9D9"/>
        </w:rPr>
        <w:t xml:space="preserve">стойност </w:t>
      </w:r>
      <w:r w:rsidRPr="00B01223">
        <w:rPr>
          <w:b/>
          <w:color w:val="C00000"/>
          <w:u w:val="single"/>
          <w:shd w:val="clear" w:color="auto" w:fill="FDE9D9"/>
        </w:rPr>
        <w:t>за съответния артикул</w:t>
      </w:r>
      <w:r w:rsidRPr="00B01223">
        <w:rPr>
          <w:b/>
          <w:color w:val="C00000"/>
          <w:shd w:val="clear" w:color="auto" w:fill="FDE9D9"/>
        </w:rPr>
        <w:t>, ще бъде отстранен от последващо оценяване и класиране за съответната обособена позиция</w:t>
      </w:r>
      <w:r w:rsidRPr="00B01223">
        <w:rPr>
          <w:b/>
          <w:color w:val="C00000"/>
        </w:rPr>
        <w:t>!!!</w:t>
      </w:r>
    </w:p>
    <w:p w:rsidR="00FF0409" w:rsidRPr="007643B5" w:rsidRDefault="00FF0409" w:rsidP="009E7A12">
      <w:pPr>
        <w:jc w:val="both"/>
        <w:rPr>
          <w:b/>
          <w:color w:val="000000" w:themeColor="text1"/>
          <w:lang w:eastAsia="en-US"/>
        </w:rPr>
      </w:pPr>
    </w:p>
    <w:p w:rsidR="00316874" w:rsidRPr="00316874" w:rsidRDefault="00A82CA6" w:rsidP="00316874">
      <w:pPr>
        <w:ind w:firstLine="709"/>
        <w:jc w:val="both"/>
      </w:pPr>
      <w:r>
        <w:rPr>
          <w:b/>
          <w:color w:val="000000" w:themeColor="text1"/>
          <w:lang w:eastAsia="en-US"/>
        </w:rPr>
        <w:lastRenderedPageBreak/>
        <w:t>6</w:t>
      </w:r>
      <w:r w:rsidR="00474E51" w:rsidRPr="00D82A27">
        <w:rPr>
          <w:b/>
          <w:color w:val="000000" w:themeColor="text1"/>
          <w:lang w:eastAsia="en-US"/>
        </w:rPr>
        <w:t>. Срок  за изпълнение на поръчката:</w:t>
      </w:r>
      <w:r w:rsidR="00474E51" w:rsidRPr="00D82A27">
        <w:rPr>
          <w:color w:val="000000" w:themeColor="text1"/>
          <w:lang w:eastAsia="en-US"/>
        </w:rPr>
        <w:t xml:space="preserve">  </w:t>
      </w:r>
      <w:r w:rsidR="00316874" w:rsidRPr="00316874">
        <w:t>Срокът за изпълнение на договорите по обособени позиции 1 и 2 е от датата на тяхното сключване до приключване работата по Проект „Интегриран подход на Община Русе за интеграция на роми и другите уязвими групи на територията на общини в област Русе“ на община Русе, финансиран по Българо-швейцарската програма за подкрепа на социалното включване на роми и други уязвими групи, което към настоящия момент е 30.04.2019 година. Доставките се изпълняват в срок от 14 календарни дни от получаване от Изпълнителя на възлагателно писмо от Възложителя.</w:t>
      </w:r>
    </w:p>
    <w:p w:rsidR="00A82CA6" w:rsidRDefault="00A82CA6" w:rsidP="00CB23A8">
      <w:pPr>
        <w:jc w:val="both"/>
      </w:pPr>
    </w:p>
    <w:p w:rsidR="00527369" w:rsidRPr="00A82CA6" w:rsidRDefault="00527369" w:rsidP="00527369">
      <w:pPr>
        <w:jc w:val="both"/>
      </w:pPr>
    </w:p>
    <w:p w:rsidR="00A64DBD" w:rsidRDefault="002E1A48" w:rsidP="00D82A27">
      <w:pPr>
        <w:jc w:val="both"/>
        <w:rPr>
          <w:b/>
          <w:color w:val="000000" w:themeColor="text1"/>
        </w:rPr>
      </w:pPr>
      <w:r>
        <w:rPr>
          <w:color w:val="000000" w:themeColor="text1"/>
        </w:rPr>
        <w:t>7</w:t>
      </w:r>
      <w:r w:rsidRPr="002E1A48">
        <w:rPr>
          <w:b/>
        </w:rPr>
        <w:t xml:space="preserve">. </w:t>
      </w:r>
      <w:r>
        <w:rPr>
          <w:b/>
          <w:lang w:val="en-US"/>
        </w:rPr>
        <w:t xml:space="preserve"> </w:t>
      </w:r>
      <w:proofErr w:type="spellStart"/>
      <w:r>
        <w:rPr>
          <w:b/>
          <w:lang w:val="en-US"/>
        </w:rPr>
        <w:t>Срок</w:t>
      </w:r>
      <w:proofErr w:type="spellEnd"/>
      <w:r>
        <w:rPr>
          <w:b/>
          <w:lang w:val="en-US"/>
        </w:rPr>
        <w:t xml:space="preserve"> </w:t>
      </w:r>
      <w:proofErr w:type="spellStart"/>
      <w:r>
        <w:rPr>
          <w:b/>
          <w:lang w:val="en-US"/>
        </w:rPr>
        <w:t>на</w:t>
      </w:r>
      <w:proofErr w:type="spellEnd"/>
      <w:r>
        <w:rPr>
          <w:b/>
          <w:lang w:val="en-US"/>
        </w:rPr>
        <w:t xml:space="preserve"> </w:t>
      </w:r>
      <w:proofErr w:type="spellStart"/>
      <w:r>
        <w:rPr>
          <w:b/>
          <w:lang w:val="en-US"/>
        </w:rPr>
        <w:t>валидност</w:t>
      </w:r>
      <w:proofErr w:type="spellEnd"/>
      <w:r>
        <w:rPr>
          <w:b/>
          <w:lang w:val="en-US"/>
        </w:rPr>
        <w:t xml:space="preserve"> </w:t>
      </w:r>
      <w:proofErr w:type="spellStart"/>
      <w:r>
        <w:rPr>
          <w:b/>
          <w:lang w:val="en-US"/>
        </w:rPr>
        <w:t>на</w:t>
      </w:r>
      <w:proofErr w:type="spellEnd"/>
      <w:r>
        <w:rPr>
          <w:b/>
          <w:lang w:val="en-US"/>
        </w:rPr>
        <w:t xml:space="preserve"> </w:t>
      </w:r>
      <w:r>
        <w:rPr>
          <w:b/>
        </w:rPr>
        <w:t>офертите</w:t>
      </w:r>
      <w:r w:rsidRPr="002E1A48">
        <w:rPr>
          <w:color w:val="000000" w:themeColor="text1"/>
          <w:lang w:val="en-US"/>
        </w:rPr>
        <w:t xml:space="preserve">: </w:t>
      </w:r>
      <w:proofErr w:type="spellStart"/>
      <w:r w:rsidRPr="002E1A48">
        <w:rPr>
          <w:b/>
          <w:color w:val="000000" w:themeColor="text1"/>
          <w:lang w:val="en-US"/>
        </w:rPr>
        <w:t>не</w:t>
      </w:r>
      <w:proofErr w:type="spellEnd"/>
      <w:r w:rsidRPr="002E1A48">
        <w:rPr>
          <w:b/>
          <w:color w:val="000000" w:themeColor="text1"/>
          <w:lang w:val="en-US"/>
        </w:rPr>
        <w:t xml:space="preserve"> </w:t>
      </w:r>
      <w:r w:rsidRPr="002E1A48">
        <w:rPr>
          <w:b/>
          <w:color w:val="000000" w:themeColor="text1"/>
        </w:rPr>
        <w:t>по-</w:t>
      </w:r>
      <w:r>
        <w:rPr>
          <w:b/>
          <w:color w:val="000000" w:themeColor="text1"/>
        </w:rPr>
        <w:t xml:space="preserve">малко </w:t>
      </w:r>
      <w:proofErr w:type="gramStart"/>
      <w:r>
        <w:rPr>
          <w:b/>
          <w:color w:val="000000" w:themeColor="text1"/>
        </w:rPr>
        <w:t xml:space="preserve">от </w:t>
      </w:r>
      <w:r w:rsidRPr="002E1A48">
        <w:rPr>
          <w:b/>
          <w:color w:val="000000" w:themeColor="text1"/>
        </w:rPr>
        <w:t xml:space="preserve"> </w:t>
      </w:r>
      <w:r>
        <w:rPr>
          <w:b/>
          <w:color w:val="000000" w:themeColor="text1"/>
        </w:rPr>
        <w:t>90</w:t>
      </w:r>
      <w:proofErr w:type="gramEnd"/>
      <w:r>
        <w:rPr>
          <w:b/>
          <w:color w:val="000000" w:themeColor="text1"/>
        </w:rPr>
        <w:t xml:space="preserve"> календарни дни.</w:t>
      </w:r>
    </w:p>
    <w:p w:rsidR="002E1A48" w:rsidRPr="00D82A27" w:rsidRDefault="002E1A48" w:rsidP="00D82A27">
      <w:pPr>
        <w:jc w:val="both"/>
        <w:rPr>
          <w:color w:val="000000" w:themeColor="text1"/>
        </w:rPr>
      </w:pPr>
    </w:p>
    <w:p w:rsidR="00A82CA6" w:rsidRPr="00A82CA6" w:rsidRDefault="002E1A48" w:rsidP="00A82CA6">
      <w:pPr>
        <w:tabs>
          <w:tab w:val="left" w:pos="4830"/>
        </w:tabs>
        <w:jc w:val="both"/>
        <w:rPr>
          <w:b/>
          <w:lang w:eastAsia="en-US"/>
        </w:rPr>
      </w:pPr>
      <w:r>
        <w:rPr>
          <w:b/>
          <w:lang w:eastAsia="en-US"/>
        </w:rPr>
        <w:t>8</w:t>
      </w:r>
      <w:r w:rsidR="00A82CA6">
        <w:rPr>
          <w:b/>
          <w:lang w:eastAsia="en-US"/>
        </w:rPr>
        <w:t xml:space="preserve">.   Условия и начин на плащане: </w:t>
      </w:r>
      <w:r w:rsidR="00A82CA6" w:rsidRPr="00A82CA6">
        <w:rPr>
          <w:lang w:eastAsia="en-US"/>
        </w:rPr>
        <w:t xml:space="preserve">По банков път, в срок </w:t>
      </w:r>
      <w:r w:rsidR="00A82CA6" w:rsidRPr="00A82CA6">
        <w:rPr>
          <w:bCs/>
          <w:lang w:eastAsia="en-US"/>
        </w:rPr>
        <w:t xml:space="preserve">до 10 /десет/ работни дни от подписване на </w:t>
      </w:r>
      <w:proofErr w:type="spellStart"/>
      <w:r w:rsidR="00A82CA6" w:rsidRPr="00A82CA6">
        <w:rPr>
          <w:bCs/>
          <w:lang w:eastAsia="en-US"/>
        </w:rPr>
        <w:t>Приемо-предавателен</w:t>
      </w:r>
      <w:proofErr w:type="spellEnd"/>
      <w:r w:rsidR="00A82CA6" w:rsidRPr="00A82CA6">
        <w:rPr>
          <w:bCs/>
          <w:lang w:eastAsia="en-US"/>
        </w:rPr>
        <w:t xml:space="preserve"> протокол за окончателно приемане на стоките и след предоставяне на фактура в оригинал.</w:t>
      </w:r>
      <w:r w:rsidR="00A82CA6" w:rsidRPr="00A82CA6">
        <w:rPr>
          <w:lang w:eastAsia="en-US"/>
        </w:rPr>
        <w:t xml:space="preserve"> </w:t>
      </w:r>
      <w:r w:rsidR="00A82CA6" w:rsidRPr="00A82CA6">
        <w:rPr>
          <w:iCs/>
          <w:lang w:eastAsia="en-US"/>
        </w:rPr>
        <w:t>В описателната част на фактурата следва да се впише следният текст:</w:t>
      </w:r>
      <w:r w:rsidR="00A82CA6" w:rsidRPr="00A82CA6">
        <w:rPr>
          <w:lang w:eastAsia="en-US"/>
        </w:rPr>
        <w:t xml:space="preserve"> „Разходът е направен за сметка на проект 7F-08190.01 „Интегриран подход на Община Русе за интеграция на роми и други уязвими групи на територията на общини в област Русе“,  финансиран по  Българо-швейцарската програма за подкрепа на социалното включване на роми и други уязвими групи.</w:t>
      </w:r>
    </w:p>
    <w:p w:rsidR="003D7BE3" w:rsidRPr="00D82A27" w:rsidRDefault="003D7BE3" w:rsidP="00D82A27">
      <w:pPr>
        <w:jc w:val="both"/>
        <w:rPr>
          <w:b/>
          <w:lang w:eastAsia="en-US"/>
        </w:rPr>
      </w:pPr>
    </w:p>
    <w:p w:rsidR="00CB23A8" w:rsidRPr="003D1B56" w:rsidRDefault="002E1A48" w:rsidP="007D23B8">
      <w:pPr>
        <w:jc w:val="both"/>
        <w:rPr>
          <w:b/>
          <w:lang w:eastAsia="en-US"/>
        </w:rPr>
      </w:pPr>
      <w:r>
        <w:rPr>
          <w:b/>
          <w:lang w:eastAsia="en-US"/>
        </w:rPr>
        <w:t>9</w:t>
      </w:r>
      <w:r w:rsidR="00D04D6E">
        <w:rPr>
          <w:b/>
          <w:lang w:eastAsia="en-US"/>
        </w:rPr>
        <w:t xml:space="preserve">. </w:t>
      </w:r>
      <w:r w:rsidR="00D04D6E" w:rsidRPr="00D04D6E">
        <w:rPr>
          <w:b/>
          <w:lang w:eastAsia="en-US"/>
        </w:rPr>
        <w:t xml:space="preserve">Изисквания към участниците. </w:t>
      </w:r>
    </w:p>
    <w:p w:rsidR="00D04D6E" w:rsidRDefault="00D04D6E" w:rsidP="003C31E1">
      <w:pPr>
        <w:ind w:firstLine="708"/>
        <w:jc w:val="both"/>
        <w:rPr>
          <w:b/>
          <w:lang w:eastAsia="en-US"/>
        </w:rPr>
      </w:pPr>
      <w:r w:rsidRPr="00D04D6E">
        <w:rPr>
          <w:b/>
          <w:lang w:eastAsia="en-US"/>
        </w:rPr>
        <w:t>Критерии за подбор</w:t>
      </w:r>
      <w:r>
        <w:rPr>
          <w:b/>
          <w:lang w:eastAsia="en-US"/>
        </w:rPr>
        <w:t>:</w:t>
      </w:r>
      <w:r w:rsidRPr="00D04D6E">
        <w:rPr>
          <w:b/>
          <w:lang w:eastAsia="en-US"/>
        </w:rPr>
        <w:t xml:space="preserve"> </w:t>
      </w:r>
    </w:p>
    <w:p w:rsidR="003C31E1" w:rsidRPr="003C31E1" w:rsidRDefault="003C31E1" w:rsidP="003C31E1">
      <w:pPr>
        <w:ind w:firstLine="708"/>
        <w:jc w:val="both"/>
        <w:rPr>
          <w:lang w:eastAsia="en-US"/>
        </w:rPr>
      </w:pPr>
      <w:r w:rsidRPr="003C31E1">
        <w:rPr>
          <w:lang w:eastAsia="en-US"/>
        </w:rPr>
        <w:t xml:space="preserve">Участниците следва да притежават опит в изпълнението на дейности с предмет и обем идентичен или сходен с този на настоящата обществена поръчка. Участникът трябва да докаже за всяка обособена позиция, за която участва  наличието на една изпълнена </w:t>
      </w:r>
      <w:r>
        <w:rPr>
          <w:lang w:eastAsia="en-US"/>
        </w:rPr>
        <w:t>доставка</w:t>
      </w:r>
      <w:r w:rsidRPr="003C31E1">
        <w:rPr>
          <w:lang w:eastAsia="en-US"/>
        </w:rPr>
        <w:t>, идентична или сходна с предмета на поръчката общо за последните 3 години, считано от датата на подаване</w:t>
      </w:r>
      <w:r w:rsidRPr="003C31E1">
        <w:rPr>
          <w:bCs/>
          <w:lang w:eastAsia="en-US"/>
        </w:rPr>
        <w:t xml:space="preserve"> на офертата</w:t>
      </w:r>
      <w:r w:rsidRPr="003C31E1">
        <w:rPr>
          <w:lang w:eastAsia="en-US"/>
        </w:rPr>
        <w:t>, както следва:</w:t>
      </w:r>
    </w:p>
    <w:p w:rsidR="003C31E1" w:rsidRPr="003C31E1" w:rsidRDefault="003C31E1" w:rsidP="003C31E1">
      <w:pPr>
        <w:jc w:val="both"/>
        <w:rPr>
          <w:lang w:eastAsia="en-US"/>
        </w:rPr>
      </w:pPr>
    </w:p>
    <w:p w:rsidR="003C31E1" w:rsidRPr="003C31E1" w:rsidRDefault="003C31E1" w:rsidP="003C31E1">
      <w:pPr>
        <w:jc w:val="both"/>
        <w:rPr>
          <w:lang w:eastAsia="en-US"/>
        </w:rPr>
      </w:pPr>
      <w:r w:rsidRPr="003C31E1">
        <w:rPr>
          <w:lang w:eastAsia="en-US"/>
        </w:rPr>
        <w:tab/>
      </w:r>
      <w:r w:rsidRPr="003C31E1">
        <w:rPr>
          <w:b/>
          <w:u w:val="single"/>
          <w:lang w:eastAsia="en-US"/>
        </w:rPr>
        <w:t>9.1. За обособена позиция № 1</w:t>
      </w:r>
      <w:r w:rsidRPr="003C31E1">
        <w:rPr>
          <w:b/>
          <w:lang w:eastAsia="en-US"/>
        </w:rPr>
        <w:t>:</w:t>
      </w:r>
      <w:r w:rsidRPr="003C31E1">
        <w:rPr>
          <w:lang w:eastAsia="en-US"/>
        </w:rPr>
        <w:t xml:space="preserve"> за идентични или сходни с предмета на поръчката се считат</w:t>
      </w:r>
      <w:r>
        <w:rPr>
          <w:lang w:eastAsia="en-US"/>
        </w:rPr>
        <w:t xml:space="preserve"> доставка на</w:t>
      </w:r>
      <w:r w:rsidRPr="003C31E1">
        <w:rPr>
          <w:bCs/>
          <w:lang w:eastAsia="en-US"/>
        </w:rPr>
        <w:t xml:space="preserve"> </w:t>
      </w:r>
      <w:proofErr w:type="spellStart"/>
      <w:r w:rsidRPr="003C31E1">
        <w:rPr>
          <w:bCs/>
          <w:lang w:eastAsia="en-US"/>
        </w:rPr>
        <w:t>постелен</w:t>
      </w:r>
      <w:proofErr w:type="spellEnd"/>
      <w:r w:rsidRPr="003C31E1">
        <w:rPr>
          <w:bCs/>
          <w:lang w:eastAsia="en-US"/>
        </w:rPr>
        <w:t xml:space="preserve"> и/или домакински инвентар</w:t>
      </w:r>
      <w:r w:rsidRPr="003C31E1">
        <w:rPr>
          <w:lang w:eastAsia="en-US"/>
        </w:rPr>
        <w:t>.</w:t>
      </w:r>
    </w:p>
    <w:p w:rsidR="003C31E1" w:rsidRPr="003C31E1" w:rsidRDefault="003C31E1" w:rsidP="003C31E1">
      <w:pPr>
        <w:ind w:firstLine="708"/>
        <w:jc w:val="both"/>
        <w:rPr>
          <w:lang w:eastAsia="en-US"/>
        </w:rPr>
      </w:pPr>
      <w:r w:rsidRPr="003C31E1">
        <w:rPr>
          <w:b/>
          <w:u w:val="single"/>
          <w:lang w:eastAsia="en-US"/>
        </w:rPr>
        <w:t>9.2. За обособена позиция № 2</w:t>
      </w:r>
      <w:r>
        <w:rPr>
          <w:b/>
          <w:u w:val="single"/>
          <w:lang w:eastAsia="en-US"/>
        </w:rPr>
        <w:t>:</w:t>
      </w:r>
      <w:r w:rsidRPr="003C31E1">
        <w:rPr>
          <w:lang w:eastAsia="en-US"/>
        </w:rPr>
        <w:t xml:space="preserve"> за идентични или сходни с предмета на поръчката се считат</w:t>
      </w:r>
      <w:r>
        <w:rPr>
          <w:lang w:eastAsia="en-US"/>
        </w:rPr>
        <w:t xml:space="preserve"> доставка</w:t>
      </w:r>
      <w:r w:rsidRPr="003C31E1">
        <w:rPr>
          <w:bCs/>
          <w:lang w:eastAsia="en-US"/>
        </w:rPr>
        <w:t xml:space="preserve"> на електроуреди</w:t>
      </w:r>
      <w:r>
        <w:rPr>
          <w:lang w:eastAsia="en-US"/>
        </w:rPr>
        <w:t xml:space="preserve"> </w:t>
      </w:r>
      <w:r w:rsidRPr="003C31E1">
        <w:rPr>
          <w:lang w:eastAsia="en-US"/>
        </w:rPr>
        <w:t xml:space="preserve">. </w:t>
      </w:r>
    </w:p>
    <w:p w:rsidR="003C31E1" w:rsidRDefault="003C31E1" w:rsidP="007D23B8">
      <w:pPr>
        <w:jc w:val="both"/>
        <w:rPr>
          <w:b/>
          <w:lang w:eastAsia="en-US"/>
        </w:rPr>
      </w:pPr>
    </w:p>
    <w:p w:rsidR="003C31E1" w:rsidRDefault="003C31E1" w:rsidP="003C31E1">
      <w:pPr>
        <w:widowControl w:val="0"/>
        <w:autoSpaceDE w:val="0"/>
        <w:autoSpaceDN w:val="0"/>
        <w:adjustRightInd w:val="0"/>
        <w:ind w:firstLine="708"/>
        <w:contextualSpacing/>
        <w:jc w:val="both"/>
        <w:rPr>
          <w:bCs/>
          <w:lang w:eastAsia="en-US"/>
        </w:rPr>
      </w:pPr>
      <w:r w:rsidRPr="003C31E1">
        <w:rPr>
          <w:bCs/>
          <w:lang w:eastAsia="en-US"/>
        </w:rPr>
        <w:t>За доказване на това изискване, участниците представят Списък на доставките, които са идентични или сходни на обществената поръчката, с</w:t>
      </w:r>
      <w:r>
        <w:rPr>
          <w:bCs/>
          <w:lang w:eastAsia="en-US"/>
        </w:rPr>
        <w:t xml:space="preserve"> </w:t>
      </w:r>
      <w:r w:rsidRPr="003C31E1">
        <w:rPr>
          <w:bCs/>
          <w:lang w:eastAsia="en-US"/>
        </w:rPr>
        <w:t>посочване на стойностите, датите и получателите, заедно с доказателство за извършената доставка (Образец № 9 от документацията за участие).</w:t>
      </w:r>
    </w:p>
    <w:p w:rsidR="003C31E1" w:rsidRDefault="003C31E1" w:rsidP="003C31E1">
      <w:pPr>
        <w:widowControl w:val="0"/>
        <w:autoSpaceDE w:val="0"/>
        <w:autoSpaceDN w:val="0"/>
        <w:adjustRightInd w:val="0"/>
        <w:ind w:firstLine="708"/>
        <w:contextualSpacing/>
        <w:jc w:val="both"/>
        <w:rPr>
          <w:u w:val="single"/>
        </w:rPr>
      </w:pPr>
    </w:p>
    <w:p w:rsidR="003C31E1" w:rsidRPr="003C31E1" w:rsidRDefault="003C31E1" w:rsidP="008B7C95">
      <w:pPr>
        <w:widowControl w:val="0"/>
        <w:autoSpaceDE w:val="0"/>
        <w:autoSpaceDN w:val="0"/>
        <w:adjustRightInd w:val="0"/>
        <w:ind w:firstLine="708"/>
        <w:contextualSpacing/>
        <w:jc w:val="both"/>
        <w:rPr>
          <w:u w:val="single"/>
        </w:rPr>
      </w:pPr>
      <w:r w:rsidRPr="003C31E1">
        <w:rPr>
          <w:u w:val="single"/>
        </w:rPr>
        <w:t>Списъкът, се представя от Участника поотделно за всяка обособена позиция</w:t>
      </w:r>
      <w:r w:rsidR="008B7C95">
        <w:rPr>
          <w:u w:val="single"/>
        </w:rPr>
        <w:t>, за която се участва.</w:t>
      </w:r>
    </w:p>
    <w:p w:rsidR="003C31E1" w:rsidRPr="00D82A27" w:rsidRDefault="003C31E1" w:rsidP="00D82A27">
      <w:pPr>
        <w:jc w:val="both"/>
        <w:rPr>
          <w:b/>
          <w:lang w:eastAsia="en-US"/>
        </w:rPr>
      </w:pPr>
    </w:p>
    <w:p w:rsidR="00982DF7" w:rsidRDefault="002E1A48" w:rsidP="007D23B8">
      <w:pPr>
        <w:pStyle w:val="Default"/>
        <w:rPr>
          <w:b/>
          <w:bCs/>
        </w:rPr>
      </w:pPr>
      <w:r>
        <w:rPr>
          <w:b/>
        </w:rPr>
        <w:t>10</w:t>
      </w:r>
      <w:r w:rsidR="007D23B8">
        <w:rPr>
          <w:b/>
        </w:rPr>
        <w:t xml:space="preserve">. </w:t>
      </w:r>
      <w:r w:rsidR="007D23B8">
        <w:rPr>
          <w:b/>
          <w:bCs/>
        </w:rPr>
        <w:t>Кр</w:t>
      </w:r>
      <w:r w:rsidR="007D23B8" w:rsidRPr="007D23B8">
        <w:rPr>
          <w:b/>
          <w:bCs/>
        </w:rPr>
        <w:t>итерий за оценка на офертите</w:t>
      </w:r>
      <w:r w:rsidR="007D23B8">
        <w:rPr>
          <w:b/>
          <w:bCs/>
        </w:rPr>
        <w:t xml:space="preserve">: </w:t>
      </w:r>
    </w:p>
    <w:p w:rsidR="00E55C8B" w:rsidRPr="00E55C8B" w:rsidRDefault="00E55C8B" w:rsidP="00E55C8B">
      <w:pPr>
        <w:autoSpaceDE w:val="0"/>
        <w:autoSpaceDN w:val="0"/>
        <w:adjustRightInd w:val="0"/>
        <w:ind w:firstLine="708"/>
        <w:rPr>
          <w:color w:val="000000"/>
          <w:lang w:eastAsia="en-US"/>
        </w:rPr>
      </w:pPr>
      <w:proofErr w:type="spellStart"/>
      <w:proofErr w:type="gramStart"/>
      <w:r w:rsidRPr="00E55C8B">
        <w:rPr>
          <w:color w:val="000000"/>
          <w:lang w:val="en-GB" w:eastAsia="en-US"/>
        </w:rPr>
        <w:t>Избраният</w:t>
      </w:r>
      <w:proofErr w:type="spellEnd"/>
      <w:r w:rsidRPr="00E55C8B">
        <w:rPr>
          <w:color w:val="000000"/>
          <w:lang w:val="en-GB" w:eastAsia="en-US"/>
        </w:rPr>
        <w:t xml:space="preserve"> </w:t>
      </w:r>
      <w:proofErr w:type="spellStart"/>
      <w:r w:rsidRPr="00E55C8B">
        <w:rPr>
          <w:color w:val="000000"/>
          <w:lang w:val="en-GB" w:eastAsia="en-US"/>
        </w:rPr>
        <w:t>от</w:t>
      </w:r>
      <w:proofErr w:type="spellEnd"/>
      <w:r w:rsidRPr="00E55C8B">
        <w:rPr>
          <w:color w:val="000000"/>
          <w:lang w:val="en-GB" w:eastAsia="en-US"/>
        </w:rPr>
        <w:t xml:space="preserve"> </w:t>
      </w:r>
      <w:proofErr w:type="spellStart"/>
      <w:r w:rsidRPr="00E55C8B">
        <w:rPr>
          <w:color w:val="000000"/>
          <w:lang w:val="en-GB" w:eastAsia="en-US"/>
        </w:rPr>
        <w:t>Възложителя</w:t>
      </w:r>
      <w:proofErr w:type="spellEnd"/>
      <w:r w:rsidRPr="00E55C8B">
        <w:rPr>
          <w:color w:val="000000"/>
          <w:lang w:val="en-GB" w:eastAsia="en-US"/>
        </w:rPr>
        <w:t xml:space="preserve"> </w:t>
      </w:r>
      <w:proofErr w:type="spellStart"/>
      <w:r w:rsidRPr="00E55C8B">
        <w:rPr>
          <w:color w:val="000000"/>
          <w:lang w:val="en-GB" w:eastAsia="en-US"/>
        </w:rPr>
        <w:t>критерий</w:t>
      </w:r>
      <w:proofErr w:type="spellEnd"/>
      <w:r w:rsidRPr="00E55C8B">
        <w:rPr>
          <w:color w:val="000000"/>
          <w:lang w:val="en-GB" w:eastAsia="en-US"/>
        </w:rPr>
        <w:t xml:space="preserve"> </w:t>
      </w:r>
      <w:proofErr w:type="spellStart"/>
      <w:r w:rsidRPr="00E55C8B">
        <w:rPr>
          <w:color w:val="000000"/>
          <w:lang w:val="en-GB" w:eastAsia="en-US"/>
        </w:rPr>
        <w:t>за</w:t>
      </w:r>
      <w:proofErr w:type="spellEnd"/>
      <w:r w:rsidRPr="00E55C8B">
        <w:rPr>
          <w:color w:val="000000"/>
          <w:lang w:val="en-GB" w:eastAsia="en-US"/>
        </w:rPr>
        <w:t xml:space="preserve"> </w:t>
      </w:r>
      <w:proofErr w:type="spellStart"/>
      <w:r w:rsidRPr="00E55C8B">
        <w:rPr>
          <w:color w:val="000000"/>
          <w:lang w:val="en-GB" w:eastAsia="en-US"/>
        </w:rPr>
        <w:t>оценка</w:t>
      </w:r>
      <w:proofErr w:type="spellEnd"/>
      <w:r w:rsidRPr="00E55C8B">
        <w:rPr>
          <w:color w:val="000000"/>
          <w:lang w:val="en-GB" w:eastAsia="en-US"/>
        </w:rPr>
        <w:t xml:space="preserve"> </w:t>
      </w:r>
      <w:proofErr w:type="spellStart"/>
      <w:r w:rsidRPr="00E55C8B">
        <w:rPr>
          <w:color w:val="000000"/>
          <w:lang w:val="en-GB" w:eastAsia="en-US"/>
        </w:rPr>
        <w:t>на</w:t>
      </w:r>
      <w:proofErr w:type="spellEnd"/>
      <w:r w:rsidRPr="00E55C8B">
        <w:rPr>
          <w:color w:val="000000"/>
          <w:lang w:val="en-GB" w:eastAsia="en-US"/>
        </w:rPr>
        <w:t xml:space="preserve"> </w:t>
      </w:r>
      <w:proofErr w:type="spellStart"/>
      <w:r w:rsidRPr="00E55C8B">
        <w:rPr>
          <w:color w:val="000000"/>
          <w:lang w:val="en-GB" w:eastAsia="en-US"/>
        </w:rPr>
        <w:t>офертите</w:t>
      </w:r>
      <w:proofErr w:type="spellEnd"/>
      <w:r w:rsidRPr="00E55C8B">
        <w:rPr>
          <w:color w:val="000000"/>
          <w:lang w:val="en-GB" w:eastAsia="en-US"/>
        </w:rPr>
        <w:t xml:space="preserve"> </w:t>
      </w:r>
      <w:proofErr w:type="spellStart"/>
      <w:r w:rsidRPr="00E55C8B">
        <w:rPr>
          <w:color w:val="000000"/>
          <w:lang w:val="en-GB" w:eastAsia="en-US"/>
        </w:rPr>
        <w:t>на</w:t>
      </w:r>
      <w:proofErr w:type="spellEnd"/>
      <w:r w:rsidRPr="00E55C8B">
        <w:rPr>
          <w:color w:val="000000"/>
          <w:lang w:val="en-GB" w:eastAsia="en-US"/>
        </w:rPr>
        <w:t xml:space="preserve"> </w:t>
      </w:r>
      <w:proofErr w:type="spellStart"/>
      <w:r w:rsidRPr="00E55C8B">
        <w:rPr>
          <w:color w:val="000000"/>
          <w:lang w:val="en-GB" w:eastAsia="en-US"/>
        </w:rPr>
        <w:t>участниците</w:t>
      </w:r>
      <w:proofErr w:type="spellEnd"/>
      <w:r w:rsidRPr="00E55C8B">
        <w:rPr>
          <w:color w:val="000000"/>
          <w:lang w:val="en-GB" w:eastAsia="en-US"/>
        </w:rPr>
        <w:t xml:space="preserve"> </w:t>
      </w:r>
      <w:r w:rsidRPr="00E55C8B">
        <w:rPr>
          <w:color w:val="000000"/>
          <w:lang w:eastAsia="en-US"/>
        </w:rPr>
        <w:t xml:space="preserve">за настоящата обществената поръчка по всяка обособена позиция </w:t>
      </w:r>
      <w:r w:rsidRPr="00E55C8B">
        <w:rPr>
          <w:color w:val="000000"/>
          <w:lang w:val="en-GB" w:eastAsia="en-US"/>
        </w:rPr>
        <w:t xml:space="preserve">е </w:t>
      </w:r>
      <w:r w:rsidRPr="00E55C8B">
        <w:rPr>
          <w:b/>
          <w:color w:val="000000"/>
          <w:lang w:val="en-GB" w:eastAsia="en-US"/>
        </w:rPr>
        <w:t>“НАЙ-НИСКА ЦЕНА”</w:t>
      </w:r>
      <w:r w:rsidRPr="00E55C8B">
        <w:rPr>
          <w:color w:val="000000"/>
          <w:lang w:eastAsia="en-US"/>
        </w:rPr>
        <w:t xml:space="preserve">, </w:t>
      </w:r>
      <w:proofErr w:type="spellStart"/>
      <w:r w:rsidRPr="00E55C8B">
        <w:rPr>
          <w:color w:val="000000"/>
          <w:lang w:val="en-GB" w:eastAsia="en-US"/>
        </w:rPr>
        <w:t>съгласно</w:t>
      </w:r>
      <w:proofErr w:type="spellEnd"/>
      <w:r w:rsidRPr="00E55C8B">
        <w:rPr>
          <w:color w:val="000000"/>
          <w:lang w:val="en-GB" w:eastAsia="en-US"/>
        </w:rPr>
        <w:t xml:space="preserve"> </w:t>
      </w:r>
      <w:proofErr w:type="spellStart"/>
      <w:r w:rsidRPr="00E55C8B">
        <w:rPr>
          <w:color w:val="000000"/>
          <w:lang w:val="en-GB" w:eastAsia="en-US"/>
        </w:rPr>
        <w:t>чл</w:t>
      </w:r>
      <w:proofErr w:type="spellEnd"/>
      <w:r w:rsidRPr="00E55C8B">
        <w:rPr>
          <w:color w:val="000000"/>
          <w:lang w:val="en-GB" w:eastAsia="en-US"/>
        </w:rPr>
        <w:t>.</w:t>
      </w:r>
      <w:proofErr w:type="gramEnd"/>
      <w:r w:rsidRPr="00E55C8B">
        <w:rPr>
          <w:color w:val="000000"/>
          <w:lang w:val="en-GB" w:eastAsia="en-US"/>
        </w:rPr>
        <w:t xml:space="preserve"> </w:t>
      </w:r>
      <w:proofErr w:type="gramStart"/>
      <w:r w:rsidRPr="00E55C8B">
        <w:rPr>
          <w:color w:val="000000"/>
          <w:lang w:val="en-GB" w:eastAsia="en-US"/>
        </w:rPr>
        <w:t xml:space="preserve">70, </w:t>
      </w:r>
      <w:proofErr w:type="spellStart"/>
      <w:r w:rsidRPr="00E55C8B">
        <w:rPr>
          <w:color w:val="000000"/>
          <w:lang w:val="en-GB" w:eastAsia="en-US"/>
        </w:rPr>
        <w:t>ал</w:t>
      </w:r>
      <w:proofErr w:type="spellEnd"/>
      <w:r w:rsidRPr="00E55C8B">
        <w:rPr>
          <w:color w:val="000000"/>
          <w:lang w:val="en-GB" w:eastAsia="en-US"/>
        </w:rPr>
        <w:t>.</w:t>
      </w:r>
      <w:proofErr w:type="gramEnd"/>
      <w:r w:rsidRPr="00E55C8B">
        <w:rPr>
          <w:color w:val="000000"/>
          <w:lang w:val="en-GB" w:eastAsia="en-US"/>
        </w:rPr>
        <w:t xml:space="preserve"> </w:t>
      </w:r>
      <w:proofErr w:type="gramStart"/>
      <w:r w:rsidRPr="00E55C8B">
        <w:rPr>
          <w:color w:val="000000"/>
          <w:lang w:val="en-GB" w:eastAsia="en-US"/>
        </w:rPr>
        <w:t xml:space="preserve">2 т. 1 </w:t>
      </w:r>
      <w:proofErr w:type="spellStart"/>
      <w:r w:rsidRPr="00E55C8B">
        <w:rPr>
          <w:color w:val="000000"/>
          <w:lang w:val="en-GB" w:eastAsia="en-US"/>
        </w:rPr>
        <w:t>от</w:t>
      </w:r>
      <w:proofErr w:type="spellEnd"/>
      <w:r w:rsidRPr="00E55C8B">
        <w:rPr>
          <w:color w:val="000000"/>
          <w:lang w:val="en-GB" w:eastAsia="en-US"/>
        </w:rPr>
        <w:t xml:space="preserve"> ЗОП</w:t>
      </w:r>
      <w:r w:rsidRPr="00E55C8B">
        <w:rPr>
          <w:color w:val="000000"/>
          <w:lang w:eastAsia="en-US"/>
        </w:rPr>
        <w:t>.</w:t>
      </w:r>
      <w:proofErr w:type="gramEnd"/>
    </w:p>
    <w:p w:rsidR="00E55C8B" w:rsidRPr="00E55C8B" w:rsidRDefault="00E55C8B" w:rsidP="00E55C8B">
      <w:pPr>
        <w:autoSpaceDE w:val="0"/>
        <w:autoSpaceDN w:val="0"/>
        <w:adjustRightInd w:val="0"/>
        <w:ind w:firstLine="708"/>
        <w:rPr>
          <w:b/>
          <w:color w:val="000000"/>
          <w:lang w:eastAsia="en-US"/>
        </w:rPr>
      </w:pPr>
      <w:r w:rsidRPr="00E55C8B">
        <w:rPr>
          <w:b/>
          <w:color w:val="000000"/>
          <w:lang w:eastAsia="en-US"/>
        </w:rPr>
        <w:lastRenderedPageBreak/>
        <w:t>По критерия „най-ниска цена“ се оценява предложената от участника обща цена за обособената позиция.</w:t>
      </w:r>
    </w:p>
    <w:p w:rsidR="00E55C8B" w:rsidRPr="00E55C8B" w:rsidRDefault="00E55C8B" w:rsidP="00E55C8B">
      <w:pPr>
        <w:jc w:val="both"/>
      </w:pPr>
      <w:r w:rsidRPr="00E55C8B">
        <w:tab/>
      </w:r>
    </w:p>
    <w:p w:rsidR="00E55C8B" w:rsidRPr="00E55C8B" w:rsidRDefault="00E55C8B" w:rsidP="00E55C8B">
      <w:pPr>
        <w:jc w:val="both"/>
        <w:rPr>
          <w:b/>
        </w:rPr>
      </w:pPr>
      <w:r w:rsidRPr="00E55C8B">
        <w:rPr>
          <w:b/>
        </w:rPr>
        <w:t xml:space="preserve">11. </w:t>
      </w:r>
      <w:r w:rsidRPr="00E55C8B">
        <w:rPr>
          <w:b/>
          <w:lang w:val="az-Cyrl-AZ"/>
        </w:rPr>
        <w:t xml:space="preserve">Изисквания към изпълнение на поръчката по всяка от обособените позиции </w:t>
      </w:r>
      <w:r w:rsidR="00A338FE">
        <w:rPr>
          <w:lang w:val="az-Cyrl-AZ"/>
        </w:rPr>
        <w:t xml:space="preserve">№ 1, 2 </w:t>
      </w:r>
      <w:r w:rsidRPr="00E55C8B">
        <w:rPr>
          <w:lang w:val="az-Cyrl-AZ"/>
        </w:rPr>
        <w:t xml:space="preserve">са подробно описани в </w:t>
      </w:r>
      <w:r w:rsidRPr="00E55C8B">
        <w:rPr>
          <w:b/>
          <w:lang w:val="az-Cyrl-AZ"/>
        </w:rPr>
        <w:t>“Технически спецификации за изпълнение на поръчката за всяка позиция”</w:t>
      </w:r>
      <w:r w:rsidRPr="00E55C8B">
        <w:rPr>
          <w:lang w:val="az-Cyrl-AZ"/>
        </w:rPr>
        <w:t>, неразделна част от документацията.</w:t>
      </w:r>
    </w:p>
    <w:p w:rsidR="000A25F7" w:rsidRDefault="000A25F7" w:rsidP="00D82A27">
      <w:pPr>
        <w:jc w:val="both"/>
      </w:pPr>
    </w:p>
    <w:p w:rsidR="0057536F" w:rsidRPr="0057536F" w:rsidRDefault="0057536F" w:rsidP="00D82A27">
      <w:pPr>
        <w:jc w:val="both"/>
        <w:rPr>
          <w:rFonts w:eastAsiaTheme="minorEastAsia"/>
          <w:color w:val="000000"/>
        </w:rPr>
      </w:pPr>
    </w:p>
    <w:p w:rsidR="00DC07AF" w:rsidRDefault="00434665" w:rsidP="00D82A27">
      <w:pPr>
        <w:jc w:val="center"/>
        <w:rPr>
          <w:b/>
          <w:color w:val="000000"/>
          <w:spacing w:val="5"/>
        </w:rPr>
      </w:pPr>
      <w:r w:rsidRPr="00434665">
        <w:rPr>
          <w:b/>
          <w:color w:val="000000"/>
          <w:spacing w:val="5"/>
        </w:rPr>
        <w:t>ОБЩИ УСЛОВИЯ ЗА УЧАСТИЕ</w:t>
      </w:r>
    </w:p>
    <w:p w:rsidR="00434665" w:rsidRPr="00D82A27" w:rsidRDefault="00434665" w:rsidP="00D82A27">
      <w:pPr>
        <w:jc w:val="center"/>
        <w:rPr>
          <w:b/>
        </w:rPr>
      </w:pPr>
    </w:p>
    <w:p w:rsidR="001D1A3B" w:rsidRPr="00D82A27" w:rsidRDefault="00366617" w:rsidP="00366617">
      <w:pPr>
        <w:ind w:firstLine="708"/>
        <w:jc w:val="both"/>
      </w:pPr>
      <w:r>
        <w:rPr>
          <w:b/>
        </w:rPr>
        <w:t>1</w:t>
      </w:r>
      <w:r w:rsidR="002309D0" w:rsidRPr="00D82A27">
        <w:rPr>
          <w:b/>
        </w:rPr>
        <w:t>.</w:t>
      </w:r>
      <w:r w:rsidR="002309D0" w:rsidRPr="00D82A27">
        <w:t xml:space="preserve">   </w:t>
      </w:r>
      <w:r w:rsidR="00EF4501" w:rsidRPr="00D82A27">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D82A27">
        <w:t xml:space="preserve">строителство, доставки или </w:t>
      </w:r>
      <w:r w:rsidR="00EF4501" w:rsidRPr="00D82A27">
        <w:t>услуги</w:t>
      </w:r>
      <w:r w:rsidR="001D1A3B" w:rsidRPr="00D82A27">
        <w:t>, предмет на поръчката,</w:t>
      </w:r>
      <w:r w:rsidR="00EF4501" w:rsidRPr="00D82A27">
        <w:t xml:space="preserve"> съгласно законодателството на дър</w:t>
      </w:r>
      <w:r w:rsidR="00362208">
        <w:t xml:space="preserve">жавата, в която то е установено, </w:t>
      </w:r>
      <w:r w:rsidR="00362208" w:rsidRPr="00362208">
        <w:t>което отговаря на условията на Възложителя и за което отсъстват обстоятелствата по чл. 54, ал. 1, т. 1 - 5 и 7 ЗОП.</w:t>
      </w:r>
      <w:r w:rsidR="00EF4501" w:rsidRPr="00D82A27">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D82A27">
        <w:t>.</w:t>
      </w:r>
    </w:p>
    <w:p w:rsidR="00126B12" w:rsidRPr="00D82A27" w:rsidRDefault="001D1A3B" w:rsidP="00362208">
      <w:pPr>
        <w:ind w:firstLine="708"/>
        <w:jc w:val="both"/>
      </w:pPr>
      <w:r w:rsidRPr="00D82A27">
        <w:t>От участие в настоящата поръчка няма</w:t>
      </w:r>
      <w:r w:rsidR="00EF4501" w:rsidRPr="00D82A27">
        <w:t xml:space="preserve"> да бъде отстранен </w:t>
      </w:r>
      <w:r w:rsidRPr="00D82A27">
        <w:t xml:space="preserve">участник </w:t>
      </w:r>
      <w:r w:rsidR="00EF4501" w:rsidRPr="00D82A27">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D82A27">
        <w:t xml:space="preserve">, </w:t>
      </w:r>
      <w:r w:rsidR="00A44555" w:rsidRPr="002E1A48">
        <w:t>доставка или строителство,</w:t>
      </w:r>
      <w:r w:rsidR="00EF4501" w:rsidRPr="00D82A27">
        <w:t xml:space="preserve"> в държавата членка, в която </w:t>
      </w:r>
      <w:r w:rsidRPr="00D82A27">
        <w:t>е установен</w:t>
      </w:r>
      <w:r w:rsidR="00C64A96" w:rsidRPr="00D82A27">
        <w:t>.</w:t>
      </w:r>
    </w:p>
    <w:p w:rsidR="00B57660" w:rsidRPr="00D82A27" w:rsidRDefault="00366617" w:rsidP="00D82A27">
      <w:pPr>
        <w:jc w:val="both"/>
      </w:pPr>
      <w:r>
        <w:rPr>
          <w:b/>
        </w:rPr>
        <w:t xml:space="preserve">            2</w:t>
      </w:r>
      <w:r w:rsidR="00126B12" w:rsidRPr="00D82A27">
        <w:rPr>
          <w:b/>
        </w:rPr>
        <w:t>.</w:t>
      </w:r>
      <w:r w:rsidR="00126B12" w:rsidRPr="00D82A27">
        <w:t xml:space="preserve"> При участие на обединения, които не са юридически лица, съответствието с критериите за по</w:t>
      </w:r>
      <w:r w:rsidR="00B57660" w:rsidRPr="00D82A27">
        <w:t xml:space="preserve">дбор се доказва от обединението </w:t>
      </w:r>
      <w:r w:rsidR="00126B12" w:rsidRPr="00D82A27">
        <w:t xml:space="preserve">участник, а не от всяко от лицата, включени в него, с </w:t>
      </w:r>
      <w:r w:rsidR="00B57660" w:rsidRPr="00D82A27">
        <w:t>изключение</w:t>
      </w:r>
      <w:r w:rsidR="00754D19" w:rsidRPr="00D82A27">
        <w:t xml:space="preserve"> </w:t>
      </w:r>
      <w:r w:rsidR="00B57660" w:rsidRPr="00D82A27">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D82A27" w:rsidRDefault="00366617" w:rsidP="00D82A27">
      <w:pPr>
        <w:ind w:firstLine="708"/>
        <w:jc w:val="both"/>
      </w:pPr>
      <w:r>
        <w:rPr>
          <w:b/>
        </w:rPr>
        <w:t>3</w:t>
      </w:r>
      <w:r w:rsidR="00E44F5B" w:rsidRPr="00D82A27">
        <w:rPr>
          <w:b/>
        </w:rPr>
        <w:t>.</w:t>
      </w:r>
      <w:r w:rsidR="00E44F5B" w:rsidRPr="00D82A27">
        <w:t xml:space="preserve"> </w:t>
      </w:r>
      <w:r w:rsidR="00B57660" w:rsidRPr="00D82A27">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D82A27" w:rsidRDefault="00B57660" w:rsidP="00D82A27">
      <w:pPr>
        <w:ind w:firstLine="708"/>
        <w:jc w:val="both"/>
      </w:pPr>
      <w:r w:rsidRPr="00D82A27">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Default="00B57660" w:rsidP="00D82A27">
      <w:pPr>
        <w:ind w:firstLine="708"/>
        <w:jc w:val="both"/>
      </w:pPr>
      <w:r w:rsidRPr="00D82A27">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 xml:space="preserve">Когато за изпълнение на обществената поръчка се предвижда участие на подизпълнители, в офертата се посочват подизпълнителите, </w:t>
      </w:r>
      <w:r w:rsidRPr="00D82A27">
        <w:rPr>
          <w:color w:val="000000"/>
        </w:rPr>
        <w:t xml:space="preserve">вида на работите, които ще </w:t>
      </w:r>
      <w:r w:rsidRPr="00D82A27">
        <w:rPr>
          <w:color w:val="000000"/>
        </w:rPr>
        <w:lastRenderedPageBreak/>
        <w:t>извършват и дела на тяхното участие.</w:t>
      </w:r>
      <w:r w:rsidRPr="00D82A27">
        <w:t xml:space="preserve"> В този случай те трябва да представят доказателство за поетите от подизпълнителите задължения.</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D82A27" w:rsidRDefault="00366617" w:rsidP="00366617">
      <w:pPr>
        <w:ind w:firstLine="708"/>
        <w:jc w:val="both"/>
        <w:rPr>
          <w:lang w:val="en-US"/>
        </w:rPr>
      </w:pPr>
      <w:r>
        <w:rPr>
          <w:b/>
        </w:rPr>
        <w:t>4</w:t>
      </w:r>
      <w:r w:rsidRPr="00D82A27">
        <w:rPr>
          <w:b/>
        </w:rPr>
        <w:t xml:space="preserve">. </w:t>
      </w:r>
      <w:r w:rsidRPr="00D82A27">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D82A27" w:rsidRDefault="00366617" w:rsidP="00366617">
      <w:pPr>
        <w:pStyle w:val="31"/>
        <w:tabs>
          <w:tab w:val="num" w:pos="0"/>
        </w:tabs>
        <w:spacing w:after="0"/>
        <w:ind w:left="0"/>
        <w:jc w:val="both"/>
        <w:rPr>
          <w:sz w:val="24"/>
          <w:szCs w:val="24"/>
        </w:rPr>
      </w:pPr>
      <w:r w:rsidRPr="00D82A27">
        <w:rPr>
          <w:sz w:val="24"/>
          <w:szCs w:val="24"/>
          <w:lang w:val="ru-RU"/>
        </w:rPr>
        <w:tab/>
        <w:t xml:space="preserve"> </w:t>
      </w:r>
      <w:r>
        <w:rPr>
          <w:b/>
          <w:sz w:val="24"/>
          <w:szCs w:val="24"/>
        </w:rPr>
        <w:t>5</w:t>
      </w:r>
      <w:r w:rsidRPr="00D82A27">
        <w:rPr>
          <w:b/>
          <w:sz w:val="24"/>
          <w:szCs w:val="24"/>
        </w:rPr>
        <w:t>.</w:t>
      </w:r>
      <w:r w:rsidRPr="00D82A27">
        <w:rPr>
          <w:sz w:val="24"/>
          <w:szCs w:val="24"/>
        </w:rPr>
        <w:t xml:space="preserve"> Дата и час на отваряне на офертите: офертата следва да бъде представена на адреса, </w:t>
      </w:r>
      <w:r w:rsidRPr="00D82A27">
        <w:rPr>
          <w:b/>
          <w:sz w:val="24"/>
          <w:szCs w:val="24"/>
        </w:rPr>
        <w:t>до</w:t>
      </w:r>
      <w:r w:rsidRPr="00D82A27">
        <w:rPr>
          <w:sz w:val="24"/>
          <w:szCs w:val="24"/>
        </w:rPr>
        <w:t xml:space="preserve"> </w:t>
      </w:r>
      <w:r w:rsidRPr="00D82A27">
        <w:rPr>
          <w:b/>
          <w:sz w:val="24"/>
          <w:szCs w:val="24"/>
        </w:rPr>
        <w:t>часа и датата</w:t>
      </w:r>
      <w:r w:rsidRPr="00D82A27">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D82A27" w:rsidRDefault="00366617" w:rsidP="00D82A27">
      <w:pPr>
        <w:ind w:firstLine="708"/>
        <w:jc w:val="both"/>
      </w:pPr>
    </w:p>
    <w:p w:rsidR="00366617" w:rsidRPr="00366617" w:rsidRDefault="00366617" w:rsidP="00D82A27">
      <w:pPr>
        <w:tabs>
          <w:tab w:val="left" w:pos="993"/>
        </w:tabs>
        <w:ind w:firstLine="708"/>
        <w:jc w:val="both"/>
        <w:rPr>
          <w:b/>
        </w:rPr>
      </w:pPr>
      <w:r w:rsidRPr="00366617">
        <w:rPr>
          <w:b/>
        </w:rPr>
        <w:t>СЪДЪРЖАНИЕ И ПРЕДСТАВЯНЕ НА ОФЕРТА</w:t>
      </w:r>
    </w:p>
    <w:p w:rsidR="00597D24" w:rsidRPr="00D82A27" w:rsidRDefault="00434665" w:rsidP="00D82A27">
      <w:pPr>
        <w:tabs>
          <w:tab w:val="left" w:pos="993"/>
        </w:tabs>
        <w:ind w:firstLine="708"/>
        <w:jc w:val="both"/>
      </w:pPr>
      <w:r>
        <w:rPr>
          <w:b/>
        </w:rPr>
        <w:t>1</w:t>
      </w:r>
      <w:r w:rsidR="00126B12" w:rsidRPr="00D82A27">
        <w:rPr>
          <w:b/>
        </w:rPr>
        <w:t>.</w:t>
      </w:r>
      <w:r w:rsidR="00315A2D" w:rsidRPr="00D82A27">
        <w:t xml:space="preserve"> Офертите се изготвят на български език.</w:t>
      </w:r>
    </w:p>
    <w:p w:rsidR="00126B12" w:rsidRPr="00D82A27" w:rsidRDefault="00434665" w:rsidP="00D82A27">
      <w:pPr>
        <w:ind w:firstLine="708"/>
        <w:jc w:val="both"/>
      </w:pPr>
      <w:r>
        <w:rPr>
          <w:b/>
        </w:rPr>
        <w:t>2.</w:t>
      </w:r>
      <w:r w:rsidR="002309D0" w:rsidRPr="00D82A27">
        <w:rPr>
          <w:b/>
          <w:lang w:val="ru-RU"/>
        </w:rPr>
        <w:t xml:space="preserve"> </w:t>
      </w:r>
      <w:r w:rsidR="002309D0" w:rsidRPr="00D82A27">
        <w:t>Всички разходи за подготовка и участие в обществената поръчка са за сметка на участника.</w:t>
      </w:r>
    </w:p>
    <w:p w:rsidR="00126B12" w:rsidRPr="00D82A27" w:rsidRDefault="00434665" w:rsidP="00D82A27">
      <w:pPr>
        <w:ind w:firstLine="708"/>
        <w:jc w:val="both"/>
      </w:pPr>
      <w:r>
        <w:rPr>
          <w:b/>
        </w:rPr>
        <w:t>3</w:t>
      </w:r>
      <w:r w:rsidR="00126B12" w:rsidRPr="00D82A27">
        <w:rPr>
          <w:b/>
          <w:lang w:val="en-US"/>
        </w:rPr>
        <w:t>.</w:t>
      </w:r>
      <w:r w:rsidR="00126B12" w:rsidRPr="00D82A27">
        <w:rPr>
          <w:lang w:val="en-US"/>
        </w:rPr>
        <w:t xml:space="preserve"> </w:t>
      </w:r>
      <w:r w:rsidR="00126B12" w:rsidRPr="00D82A27">
        <w:t xml:space="preserve">До изтичането на срока за подаване </w:t>
      </w:r>
      <w:r w:rsidR="00DC07AF" w:rsidRPr="00D82A27">
        <w:t xml:space="preserve">на </w:t>
      </w:r>
      <w:r w:rsidR="00126B12" w:rsidRPr="00D82A27">
        <w:t>офертите всеки кандидат или участник може да промени, да допълни или да оттегли заявлението или офертата си.</w:t>
      </w:r>
    </w:p>
    <w:p w:rsidR="00126B12" w:rsidRPr="00D82A27" w:rsidRDefault="00434665" w:rsidP="00D82A27">
      <w:pPr>
        <w:ind w:firstLine="708"/>
        <w:jc w:val="both"/>
      </w:pPr>
      <w:r>
        <w:rPr>
          <w:b/>
        </w:rPr>
        <w:t>4</w:t>
      </w:r>
      <w:r w:rsidR="00E44F5B" w:rsidRPr="00D82A27">
        <w:rPr>
          <w:b/>
        </w:rPr>
        <w:t>.</w:t>
      </w:r>
      <w:r w:rsidR="00E44F5B" w:rsidRPr="00D82A27">
        <w:t xml:space="preserve"> </w:t>
      </w:r>
      <w:r w:rsidR="00126B12" w:rsidRPr="00D82A27">
        <w:t xml:space="preserve"> Всеки участник в обществена</w:t>
      </w:r>
      <w:r w:rsidR="00DC07AF" w:rsidRPr="00D82A27">
        <w:t>та</w:t>
      </w:r>
      <w:r w:rsidR="00126B12" w:rsidRPr="00D82A27">
        <w:t xml:space="preserve"> поръчка има право да представи само една оферта.</w:t>
      </w:r>
    </w:p>
    <w:p w:rsidR="00126B12" w:rsidRPr="00D82A27" w:rsidRDefault="00434665" w:rsidP="00D82A27">
      <w:pPr>
        <w:ind w:firstLine="708"/>
        <w:jc w:val="both"/>
      </w:pPr>
      <w:r>
        <w:rPr>
          <w:b/>
        </w:rPr>
        <w:t>5</w:t>
      </w:r>
      <w:r w:rsidR="00E44F5B" w:rsidRPr="00D82A27">
        <w:rPr>
          <w:b/>
        </w:rPr>
        <w:t>.</w:t>
      </w:r>
      <w:r w:rsidR="00E44F5B" w:rsidRPr="00D82A27">
        <w:t xml:space="preserve"> </w:t>
      </w:r>
      <w:r w:rsidR="00126B12" w:rsidRPr="00D82A27">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D82A27">
        <w:t xml:space="preserve"> за </w:t>
      </w:r>
      <w:proofErr w:type="spellStart"/>
      <w:r w:rsidR="00DC07AF" w:rsidRPr="00D82A27">
        <w:t>учястие</w:t>
      </w:r>
      <w:proofErr w:type="spellEnd"/>
      <w:r w:rsidR="00DC07AF" w:rsidRPr="00D82A27">
        <w:t xml:space="preserve"> в обществената поръчка</w:t>
      </w:r>
      <w:r w:rsidR="00126B12" w:rsidRPr="00D82A27">
        <w:t>.</w:t>
      </w:r>
    </w:p>
    <w:p w:rsidR="00126B12" w:rsidRPr="00D82A27" w:rsidRDefault="00434665" w:rsidP="00D82A27">
      <w:pPr>
        <w:ind w:firstLine="708"/>
        <w:jc w:val="both"/>
      </w:pPr>
      <w:r>
        <w:rPr>
          <w:b/>
        </w:rPr>
        <w:t>6</w:t>
      </w:r>
      <w:r w:rsidR="00E44F5B" w:rsidRPr="00D82A27">
        <w:rPr>
          <w:b/>
        </w:rPr>
        <w:t>.</w:t>
      </w:r>
      <w:r w:rsidR="00E44F5B" w:rsidRPr="00D82A27">
        <w:t xml:space="preserve"> </w:t>
      </w:r>
      <w:r w:rsidR="00126B12" w:rsidRPr="00D82A27">
        <w:t xml:space="preserve">В </w:t>
      </w:r>
      <w:r w:rsidR="00597D24" w:rsidRPr="00D82A27">
        <w:t>настоя</w:t>
      </w:r>
      <w:r w:rsidR="00E44F5B" w:rsidRPr="00D82A27">
        <w:t xml:space="preserve">щата </w:t>
      </w:r>
      <w:r w:rsidR="00126B12" w:rsidRPr="00D82A27">
        <w:t>обществена поръчка едно физическо или юридическо лице може да участва само в едно обединение.</w:t>
      </w:r>
    </w:p>
    <w:p w:rsidR="00E44F5B" w:rsidRPr="00D82A27" w:rsidRDefault="00434665" w:rsidP="00D82A27">
      <w:pPr>
        <w:ind w:firstLine="708"/>
        <w:jc w:val="both"/>
      </w:pPr>
      <w:r>
        <w:rPr>
          <w:b/>
        </w:rPr>
        <w:t>7</w:t>
      </w:r>
      <w:r w:rsidR="00E44F5B" w:rsidRPr="00D82A27">
        <w:rPr>
          <w:b/>
        </w:rPr>
        <w:t>.</w:t>
      </w:r>
      <w:r w:rsidR="00E44F5B" w:rsidRPr="00D82A27">
        <w:t xml:space="preserve"> </w:t>
      </w:r>
      <w:r w:rsidR="00126B12" w:rsidRPr="00D82A27">
        <w:t xml:space="preserve">Свързани лица не могат да бъдат самостоятелни кандидати или участници в </w:t>
      </w:r>
      <w:r w:rsidR="00E44F5B" w:rsidRPr="00D82A27">
        <w:t>настоящата обществена поръчка</w:t>
      </w:r>
      <w:r w:rsidR="00126B12" w:rsidRPr="00D82A27">
        <w:t>.</w:t>
      </w:r>
    </w:p>
    <w:p w:rsidR="0048380E" w:rsidRPr="00D82A27" w:rsidRDefault="0048380E" w:rsidP="00D82A27">
      <w:pPr>
        <w:jc w:val="both"/>
      </w:pPr>
      <w:r w:rsidRPr="00D82A27">
        <w:rPr>
          <w:shd w:val="clear" w:color="auto" w:fill="FEFEFE"/>
        </w:rPr>
        <w:t xml:space="preserve">            </w:t>
      </w:r>
      <w:r w:rsidR="00434665">
        <w:rPr>
          <w:b/>
          <w:shd w:val="clear" w:color="auto" w:fill="FEFEFE"/>
        </w:rPr>
        <w:t>8</w:t>
      </w:r>
      <w:r w:rsidRPr="00D82A27">
        <w:rPr>
          <w:b/>
          <w:shd w:val="clear" w:color="auto" w:fill="FEFEFE"/>
        </w:rPr>
        <w:t>.</w:t>
      </w:r>
      <w:r w:rsidRPr="00D82A27">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D82A27">
        <w:rPr>
          <w:shd w:val="clear" w:color="auto" w:fill="FEFEFE"/>
        </w:rPr>
        <w:t xml:space="preserve"> от служител на Възложителя</w:t>
      </w:r>
      <w:r w:rsidRPr="00D82A27">
        <w:rPr>
          <w:shd w:val="clear" w:color="auto" w:fill="FEFEFE"/>
        </w:rPr>
        <w:t xml:space="preserve">. </w:t>
      </w:r>
    </w:p>
    <w:p w:rsidR="0048380E" w:rsidRPr="00D82A27" w:rsidRDefault="00434665" w:rsidP="00D82A27">
      <w:pPr>
        <w:ind w:firstLine="708"/>
        <w:jc w:val="both"/>
      </w:pPr>
      <w:r>
        <w:rPr>
          <w:b/>
        </w:rPr>
        <w:t>9</w:t>
      </w:r>
      <w:r w:rsidR="00E44F5B" w:rsidRPr="00D82A27">
        <w:rPr>
          <w:b/>
        </w:rPr>
        <w:t>.</w:t>
      </w:r>
      <w:r w:rsidR="00E44F5B" w:rsidRPr="00D82A27">
        <w:t xml:space="preserve"> В определения от Възложителя срок, у</w:t>
      </w:r>
      <w:r w:rsidR="002309D0" w:rsidRPr="00D82A27">
        <w:t>частникът следва да предста</w:t>
      </w:r>
      <w:r w:rsidR="00716142" w:rsidRPr="00D82A27">
        <w:t xml:space="preserve">ви оферта, изготвена по Образец № 1 от </w:t>
      </w:r>
      <w:r w:rsidR="00DC07AF" w:rsidRPr="00D82A27">
        <w:t xml:space="preserve">образците към </w:t>
      </w:r>
      <w:r w:rsidR="00716142" w:rsidRPr="00D82A27">
        <w:t>настоящата документация</w:t>
      </w:r>
      <w:r w:rsidR="002309D0" w:rsidRPr="00D82A27">
        <w:t xml:space="preserve">. </w:t>
      </w:r>
      <w:r w:rsidR="0048380E" w:rsidRPr="00D82A27">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D82A27">
        <w:rPr>
          <w:shd w:val="clear" w:color="auto" w:fill="FEFEFE"/>
        </w:rPr>
        <w:t xml:space="preserve"> гр. Русе, </w:t>
      </w:r>
      <w:r w:rsidR="00FF1A1C" w:rsidRPr="00D82A27">
        <w:rPr>
          <w:shd w:val="clear" w:color="auto" w:fill="FEFEFE"/>
        </w:rPr>
        <w:lastRenderedPageBreak/>
        <w:t>Община Русе, площад „Свобода“ №6, Център за административни услуги и информация</w:t>
      </w:r>
      <w:r w:rsidR="0048380E" w:rsidRPr="00D82A27">
        <w:rPr>
          <w:shd w:val="clear" w:color="auto" w:fill="FEFEFE"/>
        </w:rPr>
        <w:t xml:space="preserve">, </w:t>
      </w:r>
      <w:r w:rsidR="00FF1A1C" w:rsidRPr="00D82A27">
        <w:rPr>
          <w:shd w:val="clear" w:color="auto" w:fill="FEFEFE"/>
        </w:rPr>
        <w:t xml:space="preserve">гише „Обществени поръчки“, </w:t>
      </w:r>
      <w:r w:rsidR="0048380E" w:rsidRPr="00D82A27">
        <w:rPr>
          <w:shd w:val="clear" w:color="auto" w:fill="FEFEFE"/>
        </w:rPr>
        <w:t>като същите се представят в запечатана непрозрачна опаковка, върху която се посочват:</w:t>
      </w:r>
    </w:p>
    <w:p w:rsidR="00110CCF" w:rsidRDefault="00110CCF" w:rsidP="00D82A27">
      <w:pPr>
        <w:rPr>
          <w:b/>
          <w:bCs/>
          <w:iCs/>
        </w:rPr>
      </w:pPr>
    </w:p>
    <w:p w:rsidR="0080514B" w:rsidRPr="0080514B" w:rsidRDefault="0080514B" w:rsidP="0080514B">
      <w:pPr>
        <w:ind w:firstLine="850"/>
        <w:jc w:val="both"/>
        <w:rPr>
          <w:shd w:val="clear" w:color="auto" w:fill="FEFEFE"/>
        </w:rPr>
      </w:pPr>
      <w:r w:rsidRPr="0080514B">
        <w:rPr>
          <w:shd w:val="clear" w:color="auto" w:fill="FEFEFE"/>
        </w:rPr>
        <w:t>1). наименованието на участника, включително участниците в обединението, когато е приложимо;</w:t>
      </w:r>
    </w:p>
    <w:p w:rsidR="0080514B" w:rsidRPr="0080514B" w:rsidRDefault="0080514B" w:rsidP="0080514B">
      <w:pPr>
        <w:ind w:firstLine="850"/>
        <w:jc w:val="both"/>
        <w:rPr>
          <w:shd w:val="clear" w:color="auto" w:fill="FEFEFE"/>
        </w:rPr>
      </w:pPr>
      <w:r w:rsidRPr="0080514B">
        <w:rPr>
          <w:shd w:val="clear" w:color="auto" w:fill="FEFEFE"/>
        </w:rPr>
        <w:t>2). адрес за кореспонденция, телефон и по възможност - факс и електронен адрес;</w:t>
      </w:r>
    </w:p>
    <w:p w:rsidR="0080514B" w:rsidRPr="0080514B" w:rsidRDefault="0080514B" w:rsidP="0080514B">
      <w:pPr>
        <w:ind w:firstLine="850"/>
        <w:jc w:val="both"/>
        <w:rPr>
          <w:shd w:val="clear" w:color="auto" w:fill="FEFEFE"/>
        </w:rPr>
      </w:pPr>
      <w:r w:rsidRPr="0080514B">
        <w:rPr>
          <w:shd w:val="clear" w:color="auto" w:fill="FEFEFE"/>
        </w:rPr>
        <w:t>3). наименованието на поръчката</w:t>
      </w:r>
      <w:r w:rsidRPr="0080514B">
        <w:rPr>
          <w:shd w:val="clear" w:color="auto" w:fill="FEFEFE"/>
          <w:lang w:val="en-US"/>
        </w:rPr>
        <w:t xml:space="preserve"> </w:t>
      </w:r>
      <w:r w:rsidRPr="0080514B">
        <w:rPr>
          <w:shd w:val="clear" w:color="auto" w:fill="FEFEFE"/>
        </w:rPr>
        <w:t>и обособените позиции, за които се подават документите.</w:t>
      </w:r>
    </w:p>
    <w:p w:rsidR="0080514B" w:rsidRPr="0080514B" w:rsidRDefault="0080514B" w:rsidP="0080514B">
      <w:pPr>
        <w:ind w:firstLine="850"/>
        <w:jc w:val="both"/>
        <w:rPr>
          <w:b/>
          <w:i/>
          <w:shd w:val="clear" w:color="auto" w:fill="FEFEFE"/>
        </w:rPr>
      </w:pPr>
      <w:r w:rsidRPr="0080514B">
        <w:rPr>
          <w:shd w:val="clear" w:color="auto" w:fill="FEFEFE"/>
        </w:rPr>
        <w:t xml:space="preserve">На опаковката се записва „Оферта за участие на обществена поръчка чрез публикуване на обява с предмет: </w:t>
      </w:r>
      <w:r w:rsidRPr="0080514B">
        <w:rPr>
          <w:b/>
          <w:i/>
          <w:shd w:val="clear" w:color="auto" w:fill="FEFEFE"/>
        </w:rPr>
        <w:t xml:space="preserve">„………………….”, </w:t>
      </w:r>
      <w:r w:rsidRPr="0080514B">
        <w:rPr>
          <w:i/>
          <w:shd w:val="clear" w:color="auto" w:fill="FEFEFE"/>
        </w:rPr>
        <w:t>за обособена позиция …….</w:t>
      </w:r>
    </w:p>
    <w:p w:rsidR="0080514B" w:rsidRPr="0080514B" w:rsidRDefault="0080514B" w:rsidP="0080514B">
      <w:pPr>
        <w:jc w:val="both"/>
        <w:rPr>
          <w:b/>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80514B" w:rsidRPr="0080514B" w:rsidTr="001F58BC">
        <w:trPr>
          <w:jc w:val="center"/>
        </w:trPr>
        <w:tc>
          <w:tcPr>
            <w:tcW w:w="8327" w:type="dxa"/>
            <w:shd w:val="clear" w:color="auto" w:fill="auto"/>
          </w:tcPr>
          <w:p w:rsidR="0080514B" w:rsidRPr="0080514B" w:rsidRDefault="0080514B" w:rsidP="0080514B">
            <w:pPr>
              <w:jc w:val="both"/>
              <w:rPr>
                <w:shd w:val="clear" w:color="auto" w:fill="FEFEFE"/>
              </w:rPr>
            </w:pPr>
            <w:r w:rsidRPr="0080514B">
              <w:t xml:space="preserve">              </w:t>
            </w:r>
            <w:r w:rsidRPr="0080514B">
              <w:rPr>
                <w:shd w:val="clear" w:color="auto" w:fill="FEFEFE"/>
              </w:rPr>
              <w:t>ДО ОБЩИНА РУСЕ</w:t>
            </w:r>
          </w:p>
          <w:p w:rsidR="0080514B" w:rsidRPr="0080514B" w:rsidRDefault="0080514B" w:rsidP="0080514B">
            <w:pPr>
              <w:ind w:firstLine="850"/>
              <w:jc w:val="both"/>
              <w:rPr>
                <w:bCs/>
                <w:shd w:val="clear" w:color="auto" w:fill="FEFEFE"/>
              </w:rPr>
            </w:pPr>
            <w:r w:rsidRPr="0080514B">
              <w:rPr>
                <w:shd w:val="clear" w:color="auto" w:fill="FEFEFE"/>
              </w:rPr>
              <w:t>гр</w:t>
            </w:r>
            <w:r w:rsidRPr="0080514B">
              <w:rPr>
                <w:bCs/>
                <w:shd w:val="clear" w:color="auto" w:fill="FEFEFE"/>
              </w:rPr>
              <w:t xml:space="preserve">. </w:t>
            </w:r>
            <w:r w:rsidRPr="0080514B">
              <w:rPr>
                <w:shd w:val="clear" w:color="auto" w:fill="FEFEFE"/>
              </w:rPr>
              <w:t>Русе</w:t>
            </w:r>
            <w:r w:rsidRPr="0080514B">
              <w:rPr>
                <w:bCs/>
                <w:shd w:val="clear" w:color="auto" w:fill="FEFEFE"/>
              </w:rPr>
              <w:t>, п</w:t>
            </w:r>
            <w:r w:rsidRPr="0080514B">
              <w:rPr>
                <w:shd w:val="clear" w:color="auto" w:fill="FEFEFE"/>
              </w:rPr>
              <w:t>л</w:t>
            </w:r>
            <w:r w:rsidRPr="0080514B">
              <w:rPr>
                <w:bCs/>
                <w:shd w:val="clear" w:color="auto" w:fill="FEFEFE"/>
              </w:rPr>
              <w:t xml:space="preserve">. „Свобода” </w:t>
            </w:r>
            <w:r w:rsidRPr="0080514B">
              <w:rPr>
                <w:shd w:val="clear" w:color="auto" w:fill="FEFEFE"/>
              </w:rPr>
              <w:t>№</w:t>
            </w:r>
            <w:r w:rsidRPr="0080514B">
              <w:rPr>
                <w:bCs/>
                <w:shd w:val="clear" w:color="auto" w:fill="FEFEFE"/>
              </w:rPr>
              <w:t xml:space="preserve"> 6</w:t>
            </w:r>
          </w:p>
          <w:p w:rsidR="0080514B" w:rsidRPr="0080514B" w:rsidRDefault="0080514B" w:rsidP="0080514B">
            <w:pPr>
              <w:ind w:firstLine="850"/>
              <w:jc w:val="both"/>
              <w:rPr>
                <w:b/>
                <w:bCs/>
                <w:shd w:val="clear" w:color="auto" w:fill="FEFEFE"/>
              </w:rPr>
            </w:pPr>
          </w:p>
          <w:p w:rsidR="0080514B" w:rsidRPr="0080514B" w:rsidRDefault="0080514B" w:rsidP="0080514B">
            <w:pPr>
              <w:ind w:firstLine="850"/>
              <w:jc w:val="both"/>
              <w:rPr>
                <w:b/>
                <w:shd w:val="clear" w:color="auto" w:fill="FEFEFE"/>
              </w:rPr>
            </w:pPr>
            <w:r w:rsidRPr="0080514B">
              <w:rPr>
                <w:b/>
                <w:shd w:val="clear" w:color="auto" w:fill="FEFEFE"/>
              </w:rPr>
              <w:t>ОФЕРТА</w:t>
            </w:r>
          </w:p>
          <w:p w:rsidR="0080514B" w:rsidRPr="0080514B" w:rsidRDefault="0080514B" w:rsidP="0080514B">
            <w:pPr>
              <w:ind w:firstLine="850"/>
              <w:jc w:val="both"/>
              <w:rPr>
                <w:b/>
                <w:bCs/>
                <w:shd w:val="clear" w:color="auto" w:fill="FEFEFE"/>
              </w:rPr>
            </w:pPr>
            <w:r w:rsidRPr="0080514B">
              <w:rPr>
                <w:shd w:val="clear" w:color="auto" w:fill="FEFEFE"/>
              </w:rPr>
              <w:t>за участие в обществена поръчка чрез публикуване на обява с предмет</w:t>
            </w:r>
            <w:r w:rsidRPr="0080514B">
              <w:rPr>
                <w:b/>
                <w:bCs/>
                <w:shd w:val="clear" w:color="auto" w:fill="FEFEFE"/>
              </w:rPr>
              <w:t>: „…………………………”</w:t>
            </w:r>
          </w:p>
          <w:p w:rsidR="0080514B" w:rsidRPr="0080514B" w:rsidRDefault="0080514B" w:rsidP="0080514B">
            <w:pPr>
              <w:ind w:left="851"/>
              <w:jc w:val="both"/>
              <w:rPr>
                <w:bCs/>
                <w:i/>
                <w:shd w:val="clear" w:color="auto" w:fill="FEFEFE"/>
                <w:lang w:val="en-US"/>
              </w:rPr>
            </w:pPr>
            <w:r w:rsidRPr="0080514B">
              <w:rPr>
                <w:bCs/>
                <w:shd w:val="clear" w:color="auto" w:fill="FEFEFE"/>
              </w:rPr>
              <w:t xml:space="preserve">ЗА ОБОСОБЕНА ПОЗИЦИЯ № </w:t>
            </w:r>
            <w:r w:rsidRPr="0080514B">
              <w:rPr>
                <w:bCs/>
                <w:i/>
                <w:shd w:val="clear" w:color="auto" w:fill="FEFEFE"/>
              </w:rPr>
              <w:t xml:space="preserve">..............(посочва се номерът на обособената </w:t>
            </w:r>
            <w:r w:rsidRPr="0080514B">
              <w:rPr>
                <w:bCs/>
                <w:i/>
                <w:shd w:val="clear" w:color="auto" w:fill="FEFEFE"/>
                <w:lang w:val="en-US"/>
              </w:rPr>
              <w:t xml:space="preserve">           </w:t>
            </w:r>
            <w:r w:rsidRPr="0080514B">
              <w:rPr>
                <w:bCs/>
                <w:i/>
                <w:shd w:val="clear" w:color="auto" w:fill="FEFEFE"/>
              </w:rPr>
              <w:t>позиция, за която кандидатства)</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rPr>
                <w:shd w:val="clear" w:color="auto" w:fill="FEFEFE"/>
              </w:rPr>
            </w:pPr>
            <w:r w:rsidRPr="0080514B">
              <w:rPr>
                <w:shd w:val="clear" w:color="auto" w:fill="FEFEFE"/>
              </w:rPr>
              <w:t>(име на участника)</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jc w:val="both"/>
              <w:rPr>
                <w:shd w:val="clear" w:color="auto" w:fill="FEFEFE"/>
              </w:rPr>
            </w:pPr>
            <w:r w:rsidRPr="0080514B">
              <w:rPr>
                <w:shd w:val="clear" w:color="auto" w:fill="FEFEFE"/>
              </w:rPr>
              <w:t>(адрес за кореспонденция)</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jc w:val="both"/>
              <w:rPr>
                <w:shd w:val="clear" w:color="auto" w:fill="FEFEFE"/>
              </w:rPr>
            </w:pPr>
            <w:r w:rsidRPr="0080514B">
              <w:rPr>
                <w:shd w:val="clear" w:color="auto" w:fill="FEFEFE"/>
              </w:rPr>
              <w:t>(лице за контакт, телефон, факс и електронен адрес)</w:t>
            </w:r>
          </w:p>
          <w:p w:rsidR="0080514B" w:rsidRPr="0080514B" w:rsidRDefault="0080514B" w:rsidP="0080514B">
            <w:pPr>
              <w:ind w:firstLine="850"/>
              <w:jc w:val="both"/>
              <w:rPr>
                <w:shd w:val="clear" w:color="auto" w:fill="FEFEFE"/>
              </w:rPr>
            </w:pPr>
          </w:p>
        </w:tc>
      </w:tr>
    </w:tbl>
    <w:p w:rsidR="0080514B" w:rsidRPr="0080514B" w:rsidRDefault="0080514B" w:rsidP="0080514B">
      <w:pPr>
        <w:autoSpaceDE w:val="0"/>
        <w:autoSpaceDN w:val="0"/>
        <w:adjustRightInd w:val="0"/>
        <w:rPr>
          <w:b/>
        </w:rPr>
      </w:pPr>
    </w:p>
    <w:p w:rsidR="0080514B" w:rsidRPr="0080514B" w:rsidRDefault="0080514B" w:rsidP="0080514B">
      <w:pPr>
        <w:autoSpaceDE w:val="0"/>
        <w:autoSpaceDN w:val="0"/>
        <w:adjustRightInd w:val="0"/>
        <w:ind w:firstLine="708"/>
        <w:rPr>
          <w:b/>
        </w:rPr>
      </w:pPr>
      <w:r w:rsidRPr="0080514B">
        <w:rPr>
          <w:b/>
        </w:rPr>
        <w:t>Оферта следва да съдържа следните документи:</w:t>
      </w:r>
    </w:p>
    <w:p w:rsidR="0080514B" w:rsidRPr="0080514B" w:rsidRDefault="0080514B" w:rsidP="0080514B">
      <w:pPr>
        <w:jc w:val="both"/>
      </w:pPr>
      <w:r w:rsidRPr="0080514B">
        <w:rPr>
          <w:b/>
        </w:rPr>
        <w:t xml:space="preserve">            1. Оферта за участие – </w:t>
      </w:r>
      <w:r w:rsidRPr="0080514B">
        <w:t>по</w:t>
      </w:r>
      <w:r w:rsidRPr="0080514B">
        <w:rPr>
          <w:b/>
        </w:rPr>
        <w:t xml:space="preserve"> </w:t>
      </w:r>
      <w:r w:rsidRPr="0080514B">
        <w:rPr>
          <w:i/>
          <w:u w:val="single"/>
        </w:rPr>
        <w:t>Образец № 1</w:t>
      </w:r>
      <w:r w:rsidRPr="0080514B">
        <w:t xml:space="preserve"> от образците към настоящата документация;</w:t>
      </w:r>
    </w:p>
    <w:p w:rsidR="0080514B" w:rsidRPr="0080514B" w:rsidRDefault="0080514B" w:rsidP="0080514B">
      <w:pPr>
        <w:ind w:firstLine="708"/>
        <w:jc w:val="both"/>
      </w:pPr>
      <w:r w:rsidRPr="0080514B">
        <w:rPr>
          <w:b/>
        </w:rPr>
        <w:t>2. Списък на документите, съдържащи се в офертата</w:t>
      </w:r>
      <w:r w:rsidRPr="0080514B">
        <w:t xml:space="preserve">, подписан от участника /представляващия – по </w:t>
      </w:r>
      <w:r w:rsidRPr="0080514B">
        <w:rPr>
          <w:i/>
          <w:u w:val="single"/>
        </w:rPr>
        <w:t>Образец № 2</w:t>
      </w:r>
      <w:r w:rsidRPr="0080514B">
        <w:t xml:space="preserve"> от образците към настоящата документация;</w:t>
      </w:r>
    </w:p>
    <w:p w:rsidR="0080514B" w:rsidRPr="0080514B" w:rsidRDefault="0080514B" w:rsidP="0080514B">
      <w:pPr>
        <w:ind w:firstLine="708"/>
        <w:jc w:val="both"/>
        <w:rPr>
          <w:b/>
        </w:rPr>
      </w:pPr>
      <w:r w:rsidRPr="0080514B">
        <w:rPr>
          <w:b/>
        </w:rPr>
        <w:t>3. При участници обединения - документ (договор/споразумение за създаване на обединението - оригинал или нотариално заверен препис).</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80514B">
        <w:rPr>
          <w:b/>
        </w:rPr>
        <w:tab/>
        <w:t xml:space="preserve">4. Копие </w:t>
      </w:r>
      <w:r w:rsidRPr="0080514B">
        <w:rPr>
          <w:b/>
          <w:color w:val="000000"/>
        </w:rPr>
        <w:t>от документ (договор или друго),</w:t>
      </w:r>
      <w:r w:rsidRPr="0080514B">
        <w:rPr>
          <w:color w:val="000000"/>
        </w:rPr>
        <w:t xml:space="preserve">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80514B" w:rsidRPr="0080514B" w:rsidRDefault="0080514B" w:rsidP="0080514B">
      <w:pPr>
        <w:ind w:firstLine="708"/>
        <w:jc w:val="both"/>
        <w:rPr>
          <w:color w:val="000000"/>
        </w:rPr>
      </w:pPr>
      <w:r w:rsidRPr="0080514B">
        <w:rPr>
          <w:iCs/>
          <w:color w:val="000000"/>
        </w:rPr>
        <w:t xml:space="preserve">а) </w:t>
      </w:r>
      <w:r w:rsidRPr="0080514B">
        <w:rPr>
          <w:color w:val="000000"/>
        </w:rPr>
        <w:t xml:space="preserve">правата и задълженията на участниците в обединението; </w:t>
      </w:r>
    </w:p>
    <w:p w:rsidR="0080514B" w:rsidRPr="0080514B" w:rsidRDefault="0080514B" w:rsidP="0080514B">
      <w:pPr>
        <w:ind w:firstLine="708"/>
        <w:jc w:val="both"/>
        <w:rPr>
          <w:i/>
          <w:color w:val="000000"/>
        </w:rPr>
      </w:pPr>
      <w:r w:rsidRPr="0080514B">
        <w:rPr>
          <w:iCs/>
          <w:color w:val="000000"/>
        </w:rPr>
        <w:t xml:space="preserve">б) </w:t>
      </w:r>
      <w:r w:rsidRPr="0080514B">
        <w:rPr>
          <w:color w:val="000000"/>
        </w:rPr>
        <w:t>разпределението на отговорността между членовете на обединението;</w:t>
      </w:r>
      <w:r w:rsidRPr="0080514B">
        <w:rPr>
          <w:i/>
          <w:color w:val="000000"/>
        </w:rPr>
        <w:t xml:space="preserve"> </w:t>
      </w:r>
    </w:p>
    <w:p w:rsidR="0080514B" w:rsidRPr="0080514B" w:rsidRDefault="0080514B" w:rsidP="0080514B">
      <w:pPr>
        <w:ind w:firstLine="708"/>
        <w:jc w:val="both"/>
        <w:rPr>
          <w:color w:val="000000"/>
        </w:rPr>
      </w:pPr>
      <w:r w:rsidRPr="0080514B">
        <w:rPr>
          <w:iCs/>
          <w:color w:val="000000"/>
        </w:rPr>
        <w:t xml:space="preserve">в) </w:t>
      </w:r>
      <w:r w:rsidRPr="0080514B">
        <w:rPr>
          <w:color w:val="000000"/>
        </w:rPr>
        <w:t xml:space="preserve">дейностите, които ще изпълнява всеки член на обединението. </w:t>
      </w:r>
      <w:r w:rsidRPr="0080514B">
        <w:t xml:space="preserve"> </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80514B">
        <w:lastRenderedPageBreak/>
        <w:tab/>
      </w:r>
      <w:r w:rsidRPr="0080514B">
        <w:rPr>
          <w:b/>
        </w:rPr>
        <w:t>5.</w:t>
      </w:r>
      <w:r w:rsidRPr="0080514B">
        <w:t xml:space="preserve"> </w:t>
      </w:r>
      <w:r w:rsidRPr="0080514B">
        <w:rPr>
          <w:b/>
        </w:rPr>
        <w:t>Декларация по чл. 97, ал. 5 от ППЗОП (за липсата на обстоятелствата по чл. 54, ал. 1, т. 1, 2 и 7 от ЗОП) (Образец № 3)</w:t>
      </w:r>
      <w:r w:rsidRPr="0080514B">
        <w:rPr>
          <w:b/>
          <w:lang w:val="en-US"/>
        </w:rPr>
        <w:t xml:space="preserve"> </w:t>
      </w:r>
      <w:r w:rsidRPr="0080514B">
        <w:rPr>
          <w:lang w:val="en-US"/>
        </w:rPr>
        <w:t xml:space="preserve">- </w:t>
      </w:r>
      <w:r w:rsidRPr="0080514B">
        <w:t>от образците към настоящата документация.</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80514B">
        <w:rPr>
          <w:b/>
        </w:rPr>
        <w:tab/>
        <w:t>6. Декларация по чл. 97, ал.5 от ППЗОП (за липсата на обстоятелствата по чл. 54, ал. 1, т. 3-5 от ЗОП) (Образец № 4)</w:t>
      </w:r>
      <w:r w:rsidRPr="0080514B">
        <w:rPr>
          <w:b/>
          <w:lang w:val="en-US"/>
        </w:rPr>
        <w:t xml:space="preserve"> - </w:t>
      </w:r>
      <w:r w:rsidRPr="0080514B">
        <w:t>от образците към настоящата документация.</w:t>
      </w:r>
    </w:p>
    <w:p w:rsidR="0080514B" w:rsidRPr="0080514B" w:rsidRDefault="0080514B" w:rsidP="0080514B">
      <w:pPr>
        <w:jc w:val="both"/>
        <w:rPr>
          <w:lang w:val="en-US"/>
        </w:rPr>
      </w:pPr>
      <w:bookmarkStart w:id="1" w:name="_Ref78305392"/>
      <w:r w:rsidRPr="0080514B">
        <w:t xml:space="preserve">            7.</w:t>
      </w:r>
      <w:r w:rsidRPr="0080514B">
        <w:rPr>
          <w:b/>
        </w:rPr>
        <w:t xml:space="preserve"> </w:t>
      </w:r>
      <w:r w:rsidRPr="0080514B">
        <w:t xml:space="preserve"> Доказателства относно поставените критерии за подбор</w:t>
      </w:r>
      <w:bookmarkEnd w:id="1"/>
      <w:r w:rsidRPr="0080514B">
        <w:rPr>
          <w:lang w:val="en-US"/>
        </w:rPr>
        <w:t>:</w:t>
      </w:r>
    </w:p>
    <w:p w:rsidR="0080514B" w:rsidRPr="0080514B" w:rsidRDefault="0080514B" w:rsidP="0080514B">
      <w:pPr>
        <w:ind w:firstLine="708"/>
        <w:jc w:val="both"/>
        <w:rPr>
          <w:shd w:val="clear" w:color="auto" w:fill="FEFEFE"/>
        </w:rPr>
      </w:pPr>
      <w:r w:rsidRPr="0080514B">
        <w:t xml:space="preserve"> - </w:t>
      </w:r>
      <w:r w:rsidRPr="0080514B">
        <w:rPr>
          <w:b/>
        </w:rPr>
        <w:t>Списък - декларация за изпълнените доставки</w:t>
      </w:r>
      <w:r w:rsidRPr="0080514B">
        <w:t xml:space="preserve"> </w:t>
      </w:r>
      <w:r w:rsidRPr="0080514B">
        <w:rPr>
          <w:lang w:val="ru-RU"/>
        </w:rPr>
        <w:t>(</w:t>
      </w:r>
      <w:r w:rsidRPr="0080514B">
        <w:t>Образец № 9</w:t>
      </w:r>
      <w:r w:rsidRPr="0080514B">
        <w:rPr>
          <w:lang w:val="ru-RU"/>
        </w:rPr>
        <w:t>),</w:t>
      </w:r>
      <w:r w:rsidRPr="0080514B">
        <w:rPr>
          <w:bCs/>
          <w:lang w:eastAsia="en-US"/>
        </w:rPr>
        <w:t xml:space="preserve"> </w:t>
      </w:r>
      <w:r w:rsidRPr="0080514B">
        <w:rPr>
          <w:bCs/>
        </w:rPr>
        <w:t>заедно с доказателство за извършената доставка</w:t>
      </w:r>
      <w:r w:rsidRPr="0080514B">
        <w:rPr>
          <w:lang w:val="ru-RU"/>
        </w:rPr>
        <w:t>;</w:t>
      </w:r>
    </w:p>
    <w:p w:rsidR="0080514B" w:rsidRPr="0080514B" w:rsidRDefault="0080514B" w:rsidP="0080514B">
      <w:pPr>
        <w:ind w:firstLine="708"/>
        <w:rPr>
          <w:b/>
        </w:rPr>
      </w:pPr>
      <w:r w:rsidRPr="0080514B">
        <w:rPr>
          <w:b/>
          <w:lang w:eastAsia="en-US"/>
        </w:rPr>
        <w:t>8.</w:t>
      </w:r>
      <w:r w:rsidRPr="0080514B">
        <w:rPr>
          <w:lang w:eastAsia="en-US"/>
        </w:rPr>
        <w:t xml:space="preserve"> </w:t>
      </w:r>
      <w:r w:rsidRPr="0080514B">
        <w:rPr>
          <w:b/>
          <w:bCs/>
          <w:lang w:eastAsia="en-US"/>
        </w:rPr>
        <w:t>Техническо предложение за изпълнение на обособената позиция, за която се участва (Образец №5</w:t>
      </w:r>
      <w:r>
        <w:rPr>
          <w:b/>
          <w:bCs/>
          <w:lang w:eastAsia="en-US"/>
        </w:rPr>
        <w:t xml:space="preserve">) </w:t>
      </w:r>
      <w:r w:rsidRPr="0080514B">
        <w:t>- от образците към настоящата документация, съдържащо</w:t>
      </w:r>
      <w:r w:rsidRPr="0080514B">
        <w:rPr>
          <w:lang w:val="en-US"/>
        </w:rPr>
        <w:t xml:space="preserve"> </w:t>
      </w:r>
      <w:r w:rsidRPr="0080514B">
        <w:t xml:space="preserve">предложение за изпълнение на поръчката в съответствие с Техническата спецификация </w:t>
      </w:r>
      <w:r>
        <w:t xml:space="preserve">за съответната обособена позиция </w:t>
      </w:r>
      <w:r w:rsidRPr="0080514B">
        <w:t>и изискванията на Възложителя</w:t>
      </w:r>
      <w:r w:rsidRPr="0080514B">
        <w:rPr>
          <w:b/>
          <w:lang w:val="en-US" w:eastAsia="en-US"/>
        </w:rPr>
        <w:t>:</w:t>
      </w:r>
    </w:p>
    <w:p w:rsidR="0080514B" w:rsidRPr="0080514B" w:rsidRDefault="0080514B" w:rsidP="0080514B">
      <w:pPr>
        <w:ind w:firstLine="708"/>
        <w:jc w:val="both"/>
        <w:rPr>
          <w:lang w:eastAsia="en-US"/>
        </w:rPr>
      </w:pPr>
      <w:r w:rsidRPr="008B7C95">
        <w:rPr>
          <w:b/>
          <w:lang w:eastAsia="en-US"/>
        </w:rPr>
        <w:t>9</w:t>
      </w:r>
      <w:r w:rsidRPr="0080514B">
        <w:rPr>
          <w:b/>
          <w:lang w:eastAsia="en-US"/>
        </w:rPr>
        <w:t>.</w:t>
      </w:r>
      <w:r w:rsidRPr="0080514B">
        <w:rPr>
          <w:lang w:val="en-US" w:eastAsia="en-US"/>
        </w:rPr>
        <w:t xml:space="preserve"> </w:t>
      </w:r>
      <w:proofErr w:type="spellStart"/>
      <w:proofErr w:type="gramStart"/>
      <w:r w:rsidRPr="0080514B">
        <w:rPr>
          <w:b/>
          <w:lang w:val="en-US" w:eastAsia="en-US"/>
        </w:rPr>
        <w:t>Документ</w:t>
      </w:r>
      <w:proofErr w:type="spellEnd"/>
      <w:r w:rsidRPr="0080514B">
        <w:rPr>
          <w:b/>
          <w:lang w:val="en-US" w:eastAsia="en-US"/>
        </w:rPr>
        <w:t xml:space="preserve"> </w:t>
      </w:r>
      <w:proofErr w:type="spellStart"/>
      <w:r w:rsidRPr="0080514B">
        <w:rPr>
          <w:b/>
          <w:lang w:val="en-US" w:eastAsia="en-US"/>
        </w:rPr>
        <w:t>за</w:t>
      </w:r>
      <w:proofErr w:type="spellEnd"/>
      <w:r w:rsidRPr="0080514B">
        <w:rPr>
          <w:b/>
          <w:lang w:val="en-US" w:eastAsia="en-US"/>
        </w:rPr>
        <w:t xml:space="preserve"> </w:t>
      </w:r>
      <w:proofErr w:type="spellStart"/>
      <w:r w:rsidRPr="0080514B">
        <w:rPr>
          <w:b/>
          <w:lang w:val="en-US" w:eastAsia="en-US"/>
        </w:rPr>
        <w:t>упълномощаване</w:t>
      </w:r>
      <w:proofErr w:type="spellEnd"/>
      <w:r w:rsidRPr="0080514B">
        <w:rPr>
          <w:lang w:val="en-US" w:eastAsia="en-US"/>
        </w:rPr>
        <w:t xml:space="preserve">, </w:t>
      </w:r>
      <w:proofErr w:type="spellStart"/>
      <w:r w:rsidRPr="0080514B">
        <w:rPr>
          <w:lang w:val="en-US" w:eastAsia="en-US"/>
        </w:rPr>
        <w:t>когато</w:t>
      </w:r>
      <w:proofErr w:type="spellEnd"/>
      <w:r w:rsidRPr="0080514B">
        <w:rPr>
          <w:lang w:val="en-US" w:eastAsia="en-US"/>
        </w:rPr>
        <w:t xml:space="preserve"> </w:t>
      </w:r>
      <w:proofErr w:type="spellStart"/>
      <w:r w:rsidRPr="0080514B">
        <w:rPr>
          <w:lang w:val="en-US" w:eastAsia="en-US"/>
        </w:rPr>
        <w:t>лицето</w:t>
      </w:r>
      <w:proofErr w:type="spellEnd"/>
      <w:r w:rsidRPr="0080514B">
        <w:rPr>
          <w:lang w:val="en-US" w:eastAsia="en-US"/>
        </w:rPr>
        <w:t xml:space="preserve">, </w:t>
      </w:r>
      <w:proofErr w:type="spellStart"/>
      <w:r w:rsidRPr="0080514B">
        <w:rPr>
          <w:lang w:val="en-US" w:eastAsia="en-US"/>
        </w:rPr>
        <w:t>което</w:t>
      </w:r>
      <w:proofErr w:type="spellEnd"/>
      <w:r w:rsidRPr="0080514B">
        <w:rPr>
          <w:lang w:val="en-US" w:eastAsia="en-US"/>
        </w:rPr>
        <w:t xml:space="preserve"> </w:t>
      </w:r>
      <w:proofErr w:type="spellStart"/>
      <w:r w:rsidRPr="0080514B">
        <w:rPr>
          <w:lang w:val="en-US" w:eastAsia="en-US"/>
        </w:rPr>
        <w:t>подава</w:t>
      </w:r>
      <w:proofErr w:type="spellEnd"/>
      <w:r w:rsidRPr="0080514B">
        <w:rPr>
          <w:lang w:eastAsia="en-US"/>
        </w:rPr>
        <w:t xml:space="preserve"> </w:t>
      </w:r>
      <w:proofErr w:type="spellStart"/>
      <w:r w:rsidRPr="0080514B">
        <w:rPr>
          <w:lang w:val="en-US" w:eastAsia="en-US"/>
        </w:rPr>
        <w:t>офертата</w:t>
      </w:r>
      <w:proofErr w:type="spellEnd"/>
      <w:r w:rsidRPr="0080514B">
        <w:rPr>
          <w:lang w:val="en-US" w:eastAsia="en-US"/>
        </w:rPr>
        <w:t xml:space="preserve">, </w:t>
      </w:r>
      <w:proofErr w:type="spellStart"/>
      <w:r w:rsidRPr="0080514B">
        <w:rPr>
          <w:lang w:val="en-US" w:eastAsia="en-US"/>
        </w:rPr>
        <w:t>не</w:t>
      </w:r>
      <w:proofErr w:type="spellEnd"/>
      <w:r w:rsidRPr="0080514B">
        <w:rPr>
          <w:lang w:val="en-US" w:eastAsia="en-US"/>
        </w:rPr>
        <w:t xml:space="preserve"> е </w:t>
      </w:r>
      <w:proofErr w:type="spellStart"/>
      <w:r w:rsidRPr="0080514B">
        <w:rPr>
          <w:lang w:val="en-US" w:eastAsia="en-US"/>
        </w:rPr>
        <w:t>законният</w:t>
      </w:r>
      <w:proofErr w:type="spellEnd"/>
      <w:r w:rsidRPr="0080514B">
        <w:rPr>
          <w:lang w:val="en-US" w:eastAsia="en-US"/>
        </w:rPr>
        <w:t xml:space="preserve"> </w:t>
      </w:r>
      <w:proofErr w:type="spellStart"/>
      <w:r w:rsidRPr="0080514B">
        <w:rPr>
          <w:lang w:val="en-US" w:eastAsia="en-US"/>
        </w:rPr>
        <w:t>представител</w:t>
      </w:r>
      <w:proofErr w:type="spellEnd"/>
      <w:r w:rsidRPr="0080514B">
        <w:rPr>
          <w:lang w:val="en-US" w:eastAsia="en-US"/>
        </w:rPr>
        <w:t xml:space="preserve"> </w:t>
      </w:r>
      <w:proofErr w:type="spellStart"/>
      <w:r w:rsidRPr="0080514B">
        <w:rPr>
          <w:lang w:val="en-US" w:eastAsia="en-US"/>
        </w:rPr>
        <w:t>на</w:t>
      </w:r>
      <w:proofErr w:type="spellEnd"/>
      <w:r w:rsidRPr="0080514B">
        <w:rPr>
          <w:lang w:val="en-US" w:eastAsia="en-US"/>
        </w:rPr>
        <w:t xml:space="preserve"> </w:t>
      </w:r>
      <w:proofErr w:type="spellStart"/>
      <w:r w:rsidRPr="0080514B">
        <w:rPr>
          <w:lang w:val="en-US" w:eastAsia="en-US"/>
        </w:rPr>
        <w:t>участника</w:t>
      </w:r>
      <w:proofErr w:type="spellEnd"/>
      <w:r w:rsidRPr="0080514B">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w:t>
      </w:r>
      <w:proofErr w:type="gramEnd"/>
      <w:r w:rsidRPr="0080514B">
        <w:rPr>
          <w:lang w:eastAsia="en-US"/>
        </w:rPr>
        <w:t xml:space="preserve"> Пълномощното следва да съдържа всички данни на лицата (упълномощен и </w:t>
      </w:r>
      <w:proofErr w:type="spellStart"/>
      <w:r w:rsidRPr="0080514B">
        <w:rPr>
          <w:lang w:eastAsia="en-US"/>
        </w:rPr>
        <w:t>упълномощител</w:t>
      </w:r>
      <w:proofErr w:type="spellEnd"/>
      <w:r w:rsidRPr="0080514B">
        <w:rPr>
          <w:lang w:eastAsia="en-US"/>
        </w:rPr>
        <w:t>), както и изрично изявление, че упълномощеното лице има право да подпише офертата и да представлява участника в обществената поръчка</w:t>
      </w:r>
      <w:r w:rsidRPr="0080514B">
        <w:rPr>
          <w:lang w:val="en-US" w:eastAsia="en-US"/>
        </w:rPr>
        <w:t>;</w:t>
      </w:r>
    </w:p>
    <w:p w:rsidR="0080514B" w:rsidRPr="0080514B" w:rsidRDefault="0080514B" w:rsidP="0080514B">
      <w:pPr>
        <w:ind w:firstLine="708"/>
        <w:jc w:val="both"/>
        <w:rPr>
          <w:b/>
          <w:lang w:eastAsia="en-US"/>
        </w:rPr>
      </w:pPr>
      <w:r w:rsidRPr="008B7C95">
        <w:rPr>
          <w:b/>
          <w:bCs/>
          <w:iCs/>
          <w:lang w:eastAsia="en-US"/>
        </w:rPr>
        <w:t>10</w:t>
      </w:r>
      <w:r w:rsidRPr="0080514B">
        <w:rPr>
          <w:b/>
          <w:bCs/>
          <w:iCs/>
          <w:lang w:eastAsia="en-US"/>
        </w:rPr>
        <w:t>.</w:t>
      </w:r>
      <w:r w:rsidRPr="0080514B">
        <w:rPr>
          <w:bCs/>
          <w:iCs/>
          <w:lang w:eastAsia="en-US"/>
        </w:rPr>
        <w:t xml:space="preserve"> </w:t>
      </w:r>
      <w:r w:rsidRPr="0080514B">
        <w:rPr>
          <w:b/>
          <w:bCs/>
          <w:iCs/>
          <w:lang w:eastAsia="en-US"/>
        </w:rPr>
        <w:t xml:space="preserve">Декларация  </w:t>
      </w:r>
      <w:proofErr w:type="spellStart"/>
      <w:r w:rsidRPr="0080514B">
        <w:rPr>
          <w:b/>
          <w:lang w:val="en-US" w:eastAsia="en-US"/>
        </w:rPr>
        <w:t>за</w:t>
      </w:r>
      <w:proofErr w:type="spellEnd"/>
      <w:r w:rsidRPr="0080514B">
        <w:rPr>
          <w:b/>
          <w:lang w:val="en-US" w:eastAsia="en-US"/>
        </w:rPr>
        <w:t xml:space="preserve"> </w:t>
      </w:r>
      <w:proofErr w:type="spellStart"/>
      <w:r w:rsidRPr="0080514B">
        <w:rPr>
          <w:b/>
          <w:lang w:val="en-US" w:eastAsia="en-US"/>
        </w:rPr>
        <w:t>съгласие</w:t>
      </w:r>
      <w:proofErr w:type="spellEnd"/>
      <w:r w:rsidRPr="0080514B">
        <w:rPr>
          <w:b/>
          <w:lang w:val="en-US" w:eastAsia="en-US"/>
        </w:rPr>
        <w:t xml:space="preserve"> с </w:t>
      </w:r>
      <w:proofErr w:type="spellStart"/>
      <w:r w:rsidRPr="0080514B">
        <w:rPr>
          <w:b/>
          <w:lang w:val="en-US" w:eastAsia="en-US"/>
        </w:rPr>
        <w:t>клаузите</w:t>
      </w:r>
      <w:proofErr w:type="spellEnd"/>
      <w:r w:rsidRPr="0080514B">
        <w:rPr>
          <w:b/>
          <w:lang w:val="en-US" w:eastAsia="en-US"/>
        </w:rPr>
        <w:t xml:space="preserve"> </w:t>
      </w:r>
      <w:proofErr w:type="spellStart"/>
      <w:r w:rsidRPr="0080514B">
        <w:rPr>
          <w:b/>
          <w:lang w:val="en-US" w:eastAsia="en-US"/>
        </w:rPr>
        <w:t>на</w:t>
      </w:r>
      <w:proofErr w:type="spellEnd"/>
      <w:r w:rsidRPr="0080514B">
        <w:rPr>
          <w:b/>
          <w:lang w:val="en-US" w:eastAsia="en-US"/>
        </w:rPr>
        <w:t xml:space="preserve"> </w:t>
      </w:r>
      <w:proofErr w:type="spellStart"/>
      <w:r w:rsidRPr="0080514B">
        <w:rPr>
          <w:b/>
          <w:lang w:val="en-US" w:eastAsia="en-US"/>
        </w:rPr>
        <w:t>приложения</w:t>
      </w:r>
      <w:proofErr w:type="spellEnd"/>
      <w:r w:rsidRPr="0080514B">
        <w:rPr>
          <w:b/>
          <w:lang w:val="en-US" w:eastAsia="en-US"/>
        </w:rPr>
        <w:t xml:space="preserve"> </w:t>
      </w:r>
      <w:proofErr w:type="spellStart"/>
      <w:r w:rsidRPr="0080514B">
        <w:rPr>
          <w:b/>
          <w:lang w:val="en-US" w:eastAsia="en-US"/>
        </w:rPr>
        <w:t>проект</w:t>
      </w:r>
      <w:proofErr w:type="spellEnd"/>
      <w:r w:rsidRPr="0080514B">
        <w:rPr>
          <w:b/>
          <w:lang w:val="en-US" w:eastAsia="en-US"/>
        </w:rPr>
        <w:t xml:space="preserve"> </w:t>
      </w:r>
      <w:proofErr w:type="spellStart"/>
      <w:r w:rsidRPr="0080514B">
        <w:rPr>
          <w:b/>
          <w:lang w:val="en-US" w:eastAsia="en-US"/>
        </w:rPr>
        <w:t>на</w:t>
      </w:r>
      <w:proofErr w:type="spellEnd"/>
      <w:r w:rsidRPr="0080514B">
        <w:rPr>
          <w:b/>
          <w:lang w:val="en-US" w:eastAsia="en-US"/>
        </w:rPr>
        <w:t xml:space="preserve"> </w:t>
      </w:r>
      <w:proofErr w:type="spellStart"/>
      <w:r w:rsidRPr="0080514B">
        <w:rPr>
          <w:b/>
          <w:lang w:val="en-US" w:eastAsia="en-US"/>
        </w:rPr>
        <w:t>договор</w:t>
      </w:r>
      <w:proofErr w:type="spellEnd"/>
      <w:r w:rsidRPr="0080514B">
        <w:rPr>
          <w:bCs/>
          <w:iCs/>
          <w:lang w:eastAsia="en-US"/>
        </w:rPr>
        <w:t xml:space="preserve"> </w:t>
      </w:r>
      <w:r w:rsidRPr="0080514B">
        <w:rPr>
          <w:b/>
          <w:bCs/>
          <w:iCs/>
          <w:lang w:eastAsia="en-US"/>
        </w:rPr>
        <w:t xml:space="preserve">за обособената позиция, за която се участва </w:t>
      </w:r>
      <w:r w:rsidRPr="0080514B">
        <w:rPr>
          <w:bCs/>
          <w:iCs/>
          <w:lang w:eastAsia="en-US"/>
        </w:rPr>
        <w:t>(Образец № 11);</w:t>
      </w:r>
    </w:p>
    <w:p w:rsidR="0080514B" w:rsidRPr="0080514B" w:rsidRDefault="0080514B" w:rsidP="0080514B">
      <w:pPr>
        <w:ind w:firstLine="696"/>
        <w:jc w:val="both"/>
        <w:rPr>
          <w:b/>
          <w:bCs/>
          <w:iCs/>
          <w:lang w:eastAsia="en-US"/>
        </w:rPr>
      </w:pPr>
      <w:r w:rsidRPr="008B7C95">
        <w:rPr>
          <w:b/>
          <w:lang w:eastAsia="en-US"/>
        </w:rPr>
        <w:t>11</w:t>
      </w:r>
      <w:r w:rsidRPr="0080514B">
        <w:rPr>
          <w:b/>
          <w:lang w:eastAsia="en-US"/>
        </w:rPr>
        <w:t xml:space="preserve">. Декларация за срока на валидност на офертата </w:t>
      </w:r>
      <w:r w:rsidRPr="0080514B">
        <w:rPr>
          <w:b/>
          <w:bCs/>
          <w:iCs/>
          <w:lang w:eastAsia="en-US"/>
        </w:rPr>
        <w:t>(Образец № 12);</w:t>
      </w:r>
    </w:p>
    <w:p w:rsidR="0080514B" w:rsidRPr="0080514B" w:rsidRDefault="0080514B" w:rsidP="0080514B">
      <w:pPr>
        <w:widowControl w:val="0"/>
        <w:ind w:firstLine="708"/>
        <w:jc w:val="both"/>
        <w:rPr>
          <w:bCs/>
          <w:color w:val="FF0000"/>
          <w:lang w:eastAsia="en-US"/>
        </w:rPr>
      </w:pPr>
      <w:r w:rsidRPr="008B7C95">
        <w:rPr>
          <w:b/>
          <w:bCs/>
          <w:lang w:eastAsia="en-US"/>
        </w:rPr>
        <w:t>12</w:t>
      </w:r>
      <w:r w:rsidRPr="0080514B">
        <w:rPr>
          <w:b/>
          <w:bCs/>
          <w:lang w:eastAsia="en-US"/>
        </w:rPr>
        <w:t>.</w:t>
      </w:r>
      <w:r w:rsidRPr="0080514B">
        <w:rPr>
          <w:b/>
        </w:rPr>
        <w:t xml:space="preserve"> </w:t>
      </w:r>
      <w:r w:rsidRPr="0080514B">
        <w:rPr>
          <w:b/>
          <w:bCs/>
          <w:lang w:eastAsia="en-US"/>
        </w:rPr>
        <w:t>Декларация по чл. 39, ал.3, т. 1, „д“ от ППЗОП –</w:t>
      </w:r>
      <w:r w:rsidRPr="0080514B">
        <w:rPr>
          <w:bCs/>
          <w:lang w:eastAsia="en-US"/>
        </w:rPr>
        <w:t xml:space="preserve"> (Образец № 8);</w:t>
      </w:r>
    </w:p>
    <w:p w:rsidR="0080514B" w:rsidRPr="0080514B" w:rsidRDefault="0080514B" w:rsidP="0080514B">
      <w:pPr>
        <w:tabs>
          <w:tab w:val="left" w:pos="1134"/>
        </w:tabs>
        <w:ind w:firstLine="708"/>
        <w:jc w:val="both"/>
        <w:rPr>
          <w:b/>
          <w:bCs/>
          <w:iCs/>
          <w:lang w:val="en-US" w:eastAsia="en-US"/>
        </w:rPr>
      </w:pPr>
      <w:r>
        <w:rPr>
          <w:b/>
          <w:szCs w:val="26"/>
          <w:lang w:eastAsia="en-US"/>
        </w:rPr>
        <w:t>13</w:t>
      </w:r>
      <w:r w:rsidRPr="0080514B">
        <w:rPr>
          <w:b/>
          <w:szCs w:val="26"/>
          <w:lang w:eastAsia="en-US"/>
        </w:rPr>
        <w:t>.</w:t>
      </w:r>
      <w:r w:rsidRPr="0080514B">
        <w:rPr>
          <w:szCs w:val="26"/>
          <w:lang w:eastAsia="en-US"/>
        </w:rPr>
        <w:t xml:space="preserve"> </w:t>
      </w:r>
      <w:r w:rsidRPr="0080514B">
        <w:rPr>
          <w:b/>
          <w:bCs/>
          <w:iCs/>
          <w:lang w:eastAsia="en-US"/>
        </w:rPr>
        <w:t>Ценово предложение</w:t>
      </w:r>
      <w:r w:rsidRPr="0080514B">
        <w:rPr>
          <w:bCs/>
          <w:iCs/>
          <w:lang w:eastAsia="en-US"/>
        </w:rPr>
        <w:t xml:space="preserve"> (</w:t>
      </w:r>
      <w:r w:rsidRPr="0080514B">
        <w:rPr>
          <w:bCs/>
          <w:iCs/>
          <w:lang w:val="en-US" w:eastAsia="en-US"/>
        </w:rPr>
        <w:t>O</w:t>
      </w:r>
      <w:proofErr w:type="spellStart"/>
      <w:r w:rsidRPr="0080514B">
        <w:rPr>
          <w:bCs/>
          <w:iCs/>
          <w:lang w:eastAsia="en-US"/>
        </w:rPr>
        <w:t>бразец</w:t>
      </w:r>
      <w:proofErr w:type="spellEnd"/>
      <w:r w:rsidRPr="0080514B">
        <w:rPr>
          <w:bCs/>
          <w:iCs/>
          <w:lang w:eastAsia="en-US"/>
        </w:rPr>
        <w:t xml:space="preserve"> № 6</w:t>
      </w:r>
      <w:r w:rsidR="00E147E7">
        <w:rPr>
          <w:bCs/>
          <w:iCs/>
          <w:lang w:eastAsia="en-US"/>
        </w:rPr>
        <w:t>.1, № 6.2</w:t>
      </w:r>
      <w:r w:rsidRPr="0080514B">
        <w:rPr>
          <w:bCs/>
          <w:iCs/>
          <w:lang w:eastAsia="en-US"/>
        </w:rPr>
        <w:t xml:space="preserve">) </w:t>
      </w:r>
      <w:r w:rsidRPr="0080514B">
        <w:rPr>
          <w:b/>
          <w:bCs/>
          <w:iCs/>
          <w:lang w:eastAsia="en-US"/>
        </w:rPr>
        <w:t xml:space="preserve">за изпълнение на обособената позиция, за която </w:t>
      </w:r>
      <w:r>
        <w:rPr>
          <w:b/>
          <w:bCs/>
          <w:iCs/>
          <w:lang w:eastAsia="en-US"/>
        </w:rPr>
        <w:t xml:space="preserve">участва </w:t>
      </w:r>
      <w:r w:rsidRPr="0080514B">
        <w:rPr>
          <w:b/>
          <w:bCs/>
          <w:iCs/>
          <w:lang w:eastAsia="en-US"/>
        </w:rPr>
        <w:t>участникът;</w:t>
      </w:r>
    </w:p>
    <w:p w:rsidR="0080514B" w:rsidRPr="0080514B" w:rsidRDefault="0080514B" w:rsidP="0080514B">
      <w:pPr>
        <w:ind w:firstLine="708"/>
        <w:rPr>
          <w:lang w:val="en-US" w:eastAsia="ar-SA"/>
        </w:rPr>
      </w:pPr>
      <w:r>
        <w:rPr>
          <w:b/>
        </w:rPr>
        <w:t>14</w:t>
      </w:r>
      <w:r w:rsidRPr="0080514B">
        <w:rPr>
          <w:b/>
        </w:rPr>
        <w:t>.</w:t>
      </w:r>
      <w:r w:rsidRPr="0080514B">
        <w:rPr>
          <w:lang w:eastAsia="ar-SA"/>
        </w:rPr>
        <w:t xml:space="preserve"> </w:t>
      </w:r>
      <w:r w:rsidRPr="0080514B">
        <w:rPr>
          <w:b/>
          <w:lang w:eastAsia="ar-SA"/>
        </w:rPr>
        <w:t xml:space="preserve">Декларация за съгласие </w:t>
      </w:r>
      <w:r w:rsidRPr="0080514B">
        <w:rPr>
          <w:b/>
          <w:bCs/>
          <w:iCs/>
          <w:lang w:eastAsia="ar-SA"/>
        </w:rPr>
        <w:t>за участие като подизпълнител</w:t>
      </w:r>
      <w:r w:rsidRPr="0080514B">
        <w:rPr>
          <w:lang w:eastAsia="ar-SA"/>
        </w:rPr>
        <w:t xml:space="preserve">  - по Образец № </w:t>
      </w:r>
      <w:r w:rsidRPr="0080514B">
        <w:rPr>
          <w:lang w:val="en-US" w:eastAsia="ar-SA"/>
        </w:rPr>
        <w:t>7</w:t>
      </w:r>
      <w:r w:rsidRPr="0080514B">
        <w:rPr>
          <w:lang w:eastAsia="ar-SA"/>
        </w:rPr>
        <w:t xml:space="preserve">, </w:t>
      </w:r>
      <w:r w:rsidRPr="0080514B">
        <w:rPr>
          <w:i/>
          <w:lang w:eastAsia="ar-SA"/>
        </w:rPr>
        <w:t>ако е приложимо;</w:t>
      </w:r>
    </w:p>
    <w:p w:rsidR="0080514B" w:rsidRPr="0080514B" w:rsidRDefault="0080514B" w:rsidP="0080514B">
      <w:pPr>
        <w:ind w:firstLine="720"/>
        <w:jc w:val="both"/>
        <w:rPr>
          <w:lang w:val="ru-RU" w:eastAsia="en-US"/>
        </w:rPr>
      </w:pPr>
      <w:r w:rsidRPr="0080514B">
        <w:rPr>
          <w:b/>
          <w:lang w:val="ru-RU" w:eastAsia="en-US"/>
        </w:rPr>
        <w:t>1</w:t>
      </w:r>
      <w:r>
        <w:rPr>
          <w:b/>
          <w:lang w:val="ru-RU" w:eastAsia="en-US"/>
        </w:rPr>
        <w:t>5</w:t>
      </w:r>
      <w:r w:rsidRPr="0080514B">
        <w:rPr>
          <w:b/>
          <w:lang w:val="ru-RU" w:eastAsia="en-US"/>
        </w:rPr>
        <w:t xml:space="preserve">. </w:t>
      </w:r>
      <w:r w:rsidRPr="0080514B">
        <w:rPr>
          <w:b/>
          <w:bCs/>
          <w:lang w:eastAsia="en-US"/>
        </w:rPr>
        <w:t>Декларация по чл. 3</w:t>
      </w:r>
      <w:r w:rsidRPr="0080514B">
        <w:rPr>
          <w:b/>
          <w:bCs/>
          <w:lang w:val="en-US" w:eastAsia="en-US"/>
        </w:rPr>
        <w:t xml:space="preserve">, </w:t>
      </w:r>
      <w:r w:rsidRPr="0080514B">
        <w:rPr>
          <w:b/>
          <w:bCs/>
          <w:lang w:eastAsia="en-US"/>
        </w:rPr>
        <w:t xml:space="preserve">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0514B">
        <w:rPr>
          <w:b/>
          <w:bCs/>
          <w:lang w:val="ru-RU" w:eastAsia="en-US"/>
        </w:rPr>
        <w:t xml:space="preserve">– </w:t>
      </w:r>
      <w:r w:rsidRPr="0080514B">
        <w:rPr>
          <w:bCs/>
          <w:lang w:val="ru-RU" w:eastAsia="en-US"/>
        </w:rPr>
        <w:t>(</w:t>
      </w:r>
      <w:r w:rsidRPr="0080514B">
        <w:rPr>
          <w:bCs/>
          <w:lang w:eastAsia="en-US"/>
        </w:rPr>
        <w:t xml:space="preserve">Образец № </w:t>
      </w:r>
      <w:r w:rsidRPr="0080514B">
        <w:rPr>
          <w:bCs/>
          <w:lang w:val="en-US" w:eastAsia="en-US"/>
        </w:rPr>
        <w:t>1</w:t>
      </w:r>
      <w:r w:rsidRPr="0080514B">
        <w:rPr>
          <w:bCs/>
          <w:lang w:eastAsia="en-US"/>
        </w:rPr>
        <w:t>0)</w:t>
      </w:r>
      <w:r w:rsidRPr="0080514B">
        <w:rPr>
          <w:bCs/>
          <w:lang w:val="ru-RU" w:eastAsia="en-US"/>
        </w:rPr>
        <w:t>;</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80514B" w:rsidRPr="0080514B" w:rsidRDefault="0080514B" w:rsidP="0080514B">
      <w:pPr>
        <w:tabs>
          <w:tab w:val="num" w:pos="0"/>
        </w:tabs>
        <w:jc w:val="both"/>
        <w:rPr>
          <w:sz w:val="16"/>
          <w:szCs w:val="16"/>
          <w:lang w:eastAsia="en-US"/>
        </w:rPr>
      </w:pPr>
      <w:r w:rsidRPr="0080514B">
        <w:rPr>
          <w:lang w:eastAsia="en-US"/>
        </w:rPr>
        <w:tab/>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themeColor="text1"/>
        </w:rPr>
      </w:pPr>
      <w:r w:rsidRPr="0080514B">
        <w:rPr>
          <w:b/>
          <w:bCs/>
        </w:rPr>
        <w:tab/>
      </w:r>
    </w:p>
    <w:p w:rsidR="0080514B" w:rsidRPr="0080514B" w:rsidRDefault="0080514B" w:rsidP="0080514B">
      <w:pPr>
        <w:autoSpaceDE w:val="0"/>
        <w:autoSpaceDN w:val="0"/>
        <w:adjustRightInd w:val="0"/>
        <w:rPr>
          <w:rFonts w:eastAsiaTheme="minorHAnsi"/>
          <w:b/>
          <w:bCs/>
          <w:color w:val="000000" w:themeColor="text1"/>
        </w:rPr>
      </w:pPr>
    </w:p>
    <w:p w:rsidR="0080514B" w:rsidRPr="0080514B" w:rsidRDefault="0080514B" w:rsidP="0080514B">
      <w:pPr>
        <w:autoSpaceDE w:val="0"/>
        <w:autoSpaceDN w:val="0"/>
        <w:adjustRightInd w:val="0"/>
        <w:rPr>
          <w:rFonts w:eastAsiaTheme="minorHAnsi"/>
          <w:b/>
          <w:bCs/>
        </w:rPr>
      </w:pPr>
    </w:p>
    <w:p w:rsidR="0080514B" w:rsidRPr="0080514B" w:rsidRDefault="0080514B" w:rsidP="0080514B">
      <w:pPr>
        <w:autoSpaceDE w:val="0"/>
        <w:autoSpaceDN w:val="0"/>
        <w:adjustRightInd w:val="0"/>
        <w:rPr>
          <w:rFonts w:eastAsiaTheme="minorHAnsi"/>
          <w:b/>
          <w:bCs/>
        </w:rPr>
      </w:pPr>
    </w:p>
    <w:p w:rsidR="0080514B" w:rsidRPr="0080514B" w:rsidRDefault="0080514B" w:rsidP="0080514B">
      <w:pPr>
        <w:rPr>
          <w:b/>
          <w:bCs/>
          <w:iCs/>
        </w:rPr>
      </w:pPr>
    </w:p>
    <w:p w:rsidR="0080514B" w:rsidRPr="0080514B" w:rsidRDefault="0080514B" w:rsidP="0080514B">
      <w:pPr>
        <w:rPr>
          <w:b/>
          <w:bCs/>
          <w:iCs/>
        </w:rPr>
      </w:pPr>
    </w:p>
    <w:p w:rsidR="0080514B" w:rsidRPr="0080514B" w:rsidRDefault="0080514B" w:rsidP="0080514B">
      <w:pPr>
        <w:rPr>
          <w:b/>
          <w:bCs/>
          <w:iCs/>
        </w:rPr>
      </w:pPr>
    </w:p>
    <w:p w:rsidR="0080514B" w:rsidRPr="0080514B" w:rsidRDefault="0080514B" w:rsidP="0080514B">
      <w:pPr>
        <w:rPr>
          <w:b/>
          <w:bCs/>
          <w:iCs/>
        </w:rPr>
      </w:pPr>
    </w:p>
    <w:p w:rsidR="003B2066" w:rsidRDefault="003B2066" w:rsidP="00D82A27">
      <w:pPr>
        <w:rPr>
          <w:b/>
          <w:bCs/>
          <w:iCs/>
        </w:rPr>
      </w:pPr>
    </w:p>
    <w:p w:rsidR="003B2066" w:rsidRDefault="003B2066" w:rsidP="00D82A27">
      <w:pPr>
        <w:rPr>
          <w:b/>
          <w:bCs/>
          <w:iCs/>
        </w:rPr>
      </w:pPr>
    </w:p>
    <w:p w:rsidR="003B2066" w:rsidRDefault="003B2066" w:rsidP="00D82A27">
      <w:pPr>
        <w:rPr>
          <w:b/>
          <w:bCs/>
          <w:iCs/>
        </w:rPr>
      </w:pPr>
    </w:p>
    <w:p w:rsidR="000723E1" w:rsidRPr="00D82A27" w:rsidRDefault="000723E1" w:rsidP="00D82A27">
      <w:pPr>
        <w:rPr>
          <w:b/>
          <w:bCs/>
          <w:iCs/>
        </w:rPr>
      </w:pPr>
    </w:p>
    <w:p w:rsidR="008C12DB" w:rsidRPr="008C12DB" w:rsidRDefault="008C12DB" w:rsidP="008C12DB">
      <w:pPr>
        <w:autoSpaceDE w:val="0"/>
        <w:autoSpaceDN w:val="0"/>
        <w:adjustRightInd w:val="0"/>
        <w:jc w:val="center"/>
        <w:rPr>
          <w:rFonts w:eastAsiaTheme="minorHAnsi"/>
          <w:b/>
          <w:bCs/>
          <w:lang w:eastAsia="en-US"/>
        </w:rPr>
      </w:pPr>
      <w:r>
        <w:rPr>
          <w:rFonts w:eastAsiaTheme="minorHAnsi"/>
          <w:b/>
          <w:bCs/>
          <w:lang w:eastAsia="en-US"/>
        </w:rPr>
        <w:t>ТЕХНИЧЕСКА СПЕЦИФИКАЦИЯ</w:t>
      </w:r>
    </w:p>
    <w:p w:rsidR="008C12DB" w:rsidRPr="008C12DB" w:rsidRDefault="008C12DB" w:rsidP="00DE4D83">
      <w:pPr>
        <w:autoSpaceDE w:val="0"/>
        <w:autoSpaceDN w:val="0"/>
        <w:adjustRightInd w:val="0"/>
        <w:jc w:val="center"/>
        <w:rPr>
          <w:rFonts w:eastAsiaTheme="minorHAnsi"/>
          <w:b/>
          <w:bCs/>
          <w:lang w:val="en-US" w:eastAsia="en-US"/>
        </w:rPr>
      </w:pPr>
      <w:r w:rsidRPr="008C12DB">
        <w:rPr>
          <w:rFonts w:eastAsiaTheme="minorHAnsi"/>
          <w:b/>
          <w:bCs/>
          <w:lang w:eastAsia="en-US"/>
        </w:rPr>
        <w:t xml:space="preserve">ЗА </w:t>
      </w:r>
      <w:r w:rsidR="006C6C76" w:rsidRPr="006C6C76">
        <w:rPr>
          <w:rFonts w:eastAsiaTheme="minorHAnsi"/>
          <w:b/>
          <w:bCs/>
          <w:u w:val="single"/>
          <w:lang w:eastAsia="en-US"/>
        </w:rPr>
        <w:t>ОБОСОБЕНА ПОЗИЦИЯ 1</w:t>
      </w:r>
    </w:p>
    <w:p w:rsidR="003B06EF" w:rsidRPr="00D82A27" w:rsidRDefault="003B06EF" w:rsidP="00D82A27">
      <w:pPr>
        <w:rPr>
          <w:b/>
          <w:bCs/>
          <w:iCs/>
        </w:rPr>
      </w:pPr>
    </w:p>
    <w:p w:rsidR="003B06EF" w:rsidRDefault="00DE4D83" w:rsidP="007A51D3">
      <w:pPr>
        <w:keepNext/>
        <w:widowControl w:val="0"/>
        <w:autoSpaceDE w:val="0"/>
        <w:autoSpaceDN w:val="0"/>
        <w:adjustRightInd w:val="0"/>
        <w:ind w:firstLine="708"/>
        <w:jc w:val="both"/>
        <w:outlineLvl w:val="3"/>
        <w:rPr>
          <w:lang w:eastAsia="en-US"/>
        </w:rPr>
      </w:pPr>
      <w:r w:rsidRPr="00B41EF3">
        <w:rPr>
          <w:bCs/>
          <w:lang w:eastAsia="en-US"/>
        </w:rPr>
        <w:t>„</w:t>
      </w:r>
      <w:r w:rsidR="008C12DB" w:rsidRPr="00B41EF3">
        <w:rPr>
          <w:bCs/>
          <w:lang w:eastAsia="en-US"/>
        </w:rPr>
        <w:t xml:space="preserve">Доставка на </w:t>
      </w:r>
      <w:proofErr w:type="spellStart"/>
      <w:r w:rsidR="008C12DB" w:rsidRPr="00B41EF3">
        <w:rPr>
          <w:bCs/>
          <w:lang w:eastAsia="en-US"/>
        </w:rPr>
        <w:t>постелен</w:t>
      </w:r>
      <w:proofErr w:type="spellEnd"/>
      <w:r w:rsidR="008C12DB" w:rsidRPr="00B41EF3">
        <w:rPr>
          <w:bCs/>
          <w:lang w:eastAsia="en-US"/>
        </w:rPr>
        <w:t xml:space="preserve"> и домакински инвентар и </w:t>
      </w:r>
      <w:r w:rsidR="004A3639" w:rsidRPr="00B41EF3">
        <w:rPr>
          <w:bCs/>
          <w:lang w:eastAsia="en-US"/>
        </w:rPr>
        <w:t xml:space="preserve">електроуреди за </w:t>
      </w:r>
      <w:r w:rsidR="004A3639" w:rsidRPr="006C6C76">
        <w:rPr>
          <w:b/>
          <w:bCs/>
          <w:u w:val="single"/>
          <w:shd w:val="clear" w:color="auto" w:fill="C2D69B" w:themeFill="accent3" w:themeFillTint="99"/>
          <w:lang w:eastAsia="en-US"/>
        </w:rPr>
        <w:t>ОБОСОБЕНА ПОЗИЦИЯ 1:</w:t>
      </w:r>
      <w:r w:rsidR="008C12DB" w:rsidRPr="00B41EF3">
        <w:rPr>
          <w:bCs/>
          <w:lang w:eastAsia="en-US"/>
        </w:rPr>
        <w:t xml:space="preserve"> </w:t>
      </w:r>
      <w:r w:rsidR="00B41EF3" w:rsidRPr="00B41EF3">
        <w:rPr>
          <w:bCs/>
          <w:lang w:eastAsia="en-US"/>
        </w:rPr>
        <w:t xml:space="preserve">Доставка на </w:t>
      </w:r>
      <w:proofErr w:type="spellStart"/>
      <w:r w:rsidR="00B41EF3" w:rsidRPr="00B41EF3">
        <w:rPr>
          <w:bCs/>
          <w:lang w:eastAsia="en-US"/>
        </w:rPr>
        <w:t>постелен</w:t>
      </w:r>
      <w:proofErr w:type="spellEnd"/>
      <w:r w:rsidR="00B41EF3" w:rsidRPr="00B41EF3">
        <w:rPr>
          <w:bCs/>
          <w:lang w:eastAsia="en-US"/>
        </w:rPr>
        <w:t xml:space="preserve"> и домакински инвентар за нуждите на  Проект „Интегриран подход на Община Русе за интеграция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0723E1" w:rsidRDefault="000723E1" w:rsidP="00DE4D83">
      <w:pPr>
        <w:jc w:val="both"/>
        <w:rPr>
          <w:bCs/>
          <w:iCs/>
        </w:rPr>
      </w:pPr>
    </w:p>
    <w:p w:rsidR="000723E1" w:rsidRPr="007A51D3" w:rsidRDefault="000723E1" w:rsidP="000723E1">
      <w:pPr>
        <w:widowControl w:val="0"/>
        <w:autoSpaceDE w:val="0"/>
        <w:autoSpaceDN w:val="0"/>
        <w:adjustRightInd w:val="0"/>
        <w:contextualSpacing/>
        <w:jc w:val="both"/>
        <w:rPr>
          <w:b/>
          <w:lang w:eastAsia="en-US"/>
        </w:rPr>
      </w:pPr>
      <w:r w:rsidRPr="007A51D3">
        <w:rPr>
          <w:b/>
          <w:lang w:eastAsia="en-US"/>
        </w:rPr>
        <w:t>Изисквания за качество:</w:t>
      </w:r>
    </w:p>
    <w:p w:rsidR="000723E1" w:rsidRPr="007A51D3" w:rsidRDefault="000723E1" w:rsidP="000723E1">
      <w:pPr>
        <w:pStyle w:val="af"/>
        <w:widowControl w:val="0"/>
        <w:numPr>
          <w:ilvl w:val="0"/>
          <w:numId w:val="10"/>
        </w:numPr>
        <w:autoSpaceDE w:val="0"/>
        <w:autoSpaceDN w:val="0"/>
        <w:adjustRightInd w:val="0"/>
        <w:jc w:val="both"/>
      </w:pPr>
      <w:r w:rsidRPr="007A51D3">
        <w:t>Доставяните ст</w:t>
      </w:r>
      <w:r>
        <w:t>оки да са нови и неупотребявани</w:t>
      </w:r>
    </w:p>
    <w:p w:rsidR="000723E1" w:rsidRPr="007A51D3" w:rsidRDefault="000723E1" w:rsidP="000723E1">
      <w:pPr>
        <w:pStyle w:val="af"/>
        <w:widowControl w:val="0"/>
        <w:numPr>
          <w:ilvl w:val="0"/>
          <w:numId w:val="10"/>
        </w:numPr>
        <w:autoSpaceDE w:val="0"/>
        <w:autoSpaceDN w:val="0"/>
        <w:adjustRightInd w:val="0"/>
        <w:jc w:val="both"/>
      </w:pPr>
      <w:r w:rsidRPr="007A51D3">
        <w:t>Доставяните стоки да ня</w:t>
      </w:r>
      <w:r>
        <w:t>мат явни или скрити недостатъци</w:t>
      </w:r>
    </w:p>
    <w:p w:rsidR="003A7E55" w:rsidRPr="003A7E55" w:rsidRDefault="000723E1" w:rsidP="000723E1">
      <w:pPr>
        <w:pStyle w:val="af"/>
        <w:numPr>
          <w:ilvl w:val="0"/>
          <w:numId w:val="10"/>
        </w:numPr>
        <w:jc w:val="both"/>
        <w:rPr>
          <w:b/>
          <w:bCs/>
          <w:iCs/>
        </w:rPr>
      </w:pPr>
      <w:r w:rsidRPr="007A51D3">
        <w:t>Доставяните стоки да отговарят</w:t>
      </w:r>
      <w:r w:rsidRPr="005A325E">
        <w:t xml:space="preserve"> на </w:t>
      </w:r>
      <w:r>
        <w:t>техническите параметри от нас</w:t>
      </w:r>
      <w:r w:rsidR="003A7E55">
        <w:t xml:space="preserve">тоящата </w:t>
      </w:r>
    </w:p>
    <w:p w:rsidR="000723E1" w:rsidRPr="003A7E55" w:rsidRDefault="003A7E55" w:rsidP="003A7E55">
      <w:pPr>
        <w:jc w:val="both"/>
        <w:rPr>
          <w:b/>
          <w:bCs/>
          <w:iCs/>
        </w:rPr>
      </w:pPr>
      <w:r>
        <w:t>техническа спецификация</w:t>
      </w:r>
    </w:p>
    <w:p w:rsidR="003A7E55" w:rsidRDefault="003A7E55" w:rsidP="003A7E55">
      <w:pPr>
        <w:pStyle w:val="af"/>
        <w:numPr>
          <w:ilvl w:val="0"/>
          <w:numId w:val="10"/>
        </w:numPr>
        <w:jc w:val="both"/>
        <w:rPr>
          <w:bCs/>
          <w:iCs/>
        </w:rPr>
      </w:pPr>
      <w:r w:rsidRPr="003A7E55">
        <w:rPr>
          <w:bCs/>
          <w:iCs/>
        </w:rPr>
        <w:t xml:space="preserve">Доставката се извършва след възлагателно писмо от Възложителя до </w:t>
      </w:r>
    </w:p>
    <w:p w:rsidR="003A7E55" w:rsidRPr="003A7E55" w:rsidRDefault="003A7E55" w:rsidP="003A7E55">
      <w:pPr>
        <w:jc w:val="both"/>
        <w:rPr>
          <w:bCs/>
          <w:iCs/>
        </w:rPr>
      </w:pPr>
      <w:r w:rsidRPr="003A7E55">
        <w:rPr>
          <w:bCs/>
          <w:iCs/>
        </w:rPr>
        <w:t>Изпълнителя в срок, определен в договора за изпълнение.</w:t>
      </w:r>
    </w:p>
    <w:p w:rsidR="003A7E55" w:rsidRDefault="003A7E55" w:rsidP="003A7E55">
      <w:pPr>
        <w:pStyle w:val="af"/>
        <w:numPr>
          <w:ilvl w:val="0"/>
          <w:numId w:val="10"/>
        </w:numPr>
        <w:jc w:val="both"/>
        <w:rPr>
          <w:bCs/>
          <w:iCs/>
        </w:rPr>
      </w:pPr>
      <w:r w:rsidRPr="003A7E55">
        <w:rPr>
          <w:bCs/>
          <w:iCs/>
        </w:rPr>
        <w:t xml:space="preserve">Изпълнителят е длъжен да осигури подходяща опаковка на стоките, </w:t>
      </w:r>
    </w:p>
    <w:p w:rsidR="003A7E55" w:rsidRPr="003A7E55" w:rsidRDefault="003A7E55" w:rsidP="003A7E55">
      <w:pPr>
        <w:jc w:val="both"/>
        <w:rPr>
          <w:bCs/>
          <w:iCs/>
        </w:rPr>
      </w:pPr>
      <w:r w:rsidRPr="003A7E55">
        <w:rPr>
          <w:bCs/>
          <w:iCs/>
        </w:rPr>
        <w:t xml:space="preserve">позволяваща безопасното им транспортиране.  </w:t>
      </w:r>
    </w:p>
    <w:p w:rsidR="000723E1" w:rsidRPr="003A7E55" w:rsidRDefault="000723E1" w:rsidP="003A7E55">
      <w:pPr>
        <w:jc w:val="both"/>
        <w:rPr>
          <w:b/>
          <w:bCs/>
          <w:iCs/>
        </w:rPr>
      </w:pPr>
    </w:p>
    <w:p w:rsidR="000723E1" w:rsidRPr="00C352D4" w:rsidRDefault="000723E1" w:rsidP="003A7E55">
      <w:pPr>
        <w:ind w:firstLine="708"/>
        <w:jc w:val="both"/>
        <w:rPr>
          <w:b/>
          <w:bCs/>
          <w:iCs/>
        </w:rPr>
      </w:pPr>
      <w:r w:rsidRPr="00C352D4">
        <w:rPr>
          <w:b/>
          <w:bCs/>
          <w:iCs/>
        </w:rPr>
        <w:t xml:space="preserve">Участникът ще бъде отстранен от участие по ОБОСОБЕНА ПОЗИЦИЯ № 1 в настоящата обществена поръчка, ако предлаганите артикули не </w:t>
      </w:r>
      <w:proofErr w:type="spellStart"/>
      <w:r w:rsidRPr="00C352D4">
        <w:rPr>
          <w:b/>
          <w:bCs/>
          <w:iCs/>
        </w:rPr>
        <w:t>отговарт</w:t>
      </w:r>
      <w:proofErr w:type="spellEnd"/>
      <w:r w:rsidRPr="00C352D4">
        <w:rPr>
          <w:b/>
          <w:bCs/>
          <w:iCs/>
        </w:rPr>
        <w:t xml:space="preserve"> на изискванията, описани в тази техническа спецификация, и офертата му няма да подлежи на оценяване.</w:t>
      </w:r>
    </w:p>
    <w:p w:rsidR="000723E1" w:rsidRDefault="000723E1" w:rsidP="000723E1">
      <w:pPr>
        <w:rPr>
          <w:b/>
          <w:bCs/>
          <w:iCs/>
          <w:color w:val="FF0000"/>
        </w:rPr>
      </w:pPr>
    </w:p>
    <w:tbl>
      <w:tblPr>
        <w:tblStyle w:val="3-3"/>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965"/>
        <w:gridCol w:w="2314"/>
        <w:gridCol w:w="932"/>
        <w:gridCol w:w="1954"/>
      </w:tblGrid>
      <w:tr w:rsidR="008C2887" w:rsidRPr="008C2887" w:rsidTr="00EB1A17">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noWrap/>
            <w:vAlign w:val="center"/>
            <w:hideMark/>
          </w:tcPr>
          <w:p w:rsidR="008C2887" w:rsidRPr="00EB1A17" w:rsidRDefault="008C2887" w:rsidP="008C2887">
            <w:pPr>
              <w:rPr>
                <w:iCs/>
                <w:color w:val="auto"/>
              </w:rPr>
            </w:pPr>
            <w:r w:rsidRPr="00EB1A17">
              <w:rPr>
                <w:iCs/>
                <w:color w:val="auto"/>
              </w:rPr>
              <w:t>Наименование</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EB1A17" w:rsidRDefault="008C2887" w:rsidP="008C2887">
            <w:pPr>
              <w:cnfStyle w:val="100000000000" w:firstRow="1" w:lastRow="0" w:firstColumn="0" w:lastColumn="0" w:oddVBand="0" w:evenVBand="0" w:oddHBand="0" w:evenHBand="0" w:firstRowFirstColumn="0" w:firstRowLastColumn="0" w:lastRowFirstColumn="0" w:lastRowLastColumn="0"/>
              <w:rPr>
                <w:iCs/>
                <w:color w:val="auto"/>
              </w:rPr>
            </w:pPr>
            <w:r w:rsidRPr="00EB1A17">
              <w:rPr>
                <w:iCs/>
                <w:color w:val="auto"/>
              </w:rPr>
              <w:t>Мярка</w:t>
            </w:r>
          </w:p>
        </w:tc>
        <w:tc>
          <w:tcPr>
            <w:tcW w:w="2314" w:type="dxa"/>
            <w:tcBorders>
              <w:top w:val="none" w:sz="0" w:space="0" w:color="auto"/>
              <w:left w:val="none" w:sz="0" w:space="0" w:color="auto"/>
              <w:bottom w:val="none" w:sz="0" w:space="0" w:color="auto"/>
              <w:right w:val="none" w:sz="0" w:space="0" w:color="auto"/>
            </w:tcBorders>
            <w:noWrap/>
            <w:vAlign w:val="center"/>
            <w:hideMark/>
          </w:tcPr>
          <w:p w:rsidR="008C2887" w:rsidRPr="00EB1A17" w:rsidRDefault="008C2887" w:rsidP="008C2887">
            <w:pPr>
              <w:cnfStyle w:val="100000000000" w:firstRow="1" w:lastRow="0" w:firstColumn="0" w:lastColumn="0" w:oddVBand="0" w:evenVBand="0" w:oddHBand="0" w:evenHBand="0" w:firstRowFirstColumn="0" w:firstRowLastColumn="0" w:lastRowFirstColumn="0" w:lastRowLastColumn="0"/>
              <w:rPr>
                <w:iCs/>
                <w:color w:val="auto"/>
              </w:rPr>
            </w:pPr>
            <w:r w:rsidRPr="00EB1A17">
              <w:rPr>
                <w:iCs/>
                <w:color w:val="auto"/>
              </w:rPr>
              <w:t>Параметри</w:t>
            </w:r>
          </w:p>
        </w:tc>
        <w:tc>
          <w:tcPr>
            <w:tcW w:w="932" w:type="dxa"/>
            <w:tcBorders>
              <w:top w:val="none" w:sz="0" w:space="0" w:color="auto"/>
              <w:left w:val="none" w:sz="0" w:space="0" w:color="auto"/>
              <w:bottom w:val="none" w:sz="0" w:space="0" w:color="auto"/>
              <w:right w:val="none" w:sz="0" w:space="0" w:color="auto"/>
            </w:tcBorders>
            <w:vAlign w:val="center"/>
            <w:hideMark/>
          </w:tcPr>
          <w:p w:rsidR="008C2887" w:rsidRPr="00EB1A17" w:rsidRDefault="008C2887" w:rsidP="008C2887">
            <w:pPr>
              <w:cnfStyle w:val="100000000000" w:firstRow="1" w:lastRow="0" w:firstColumn="0" w:lastColumn="0" w:oddVBand="0" w:evenVBand="0" w:oddHBand="0" w:evenHBand="0" w:firstRowFirstColumn="0" w:firstRowLastColumn="0" w:lastRowFirstColumn="0" w:lastRowLastColumn="0"/>
              <w:rPr>
                <w:iCs/>
                <w:color w:val="auto"/>
              </w:rPr>
            </w:pPr>
            <w:r w:rsidRPr="00EB1A17">
              <w:rPr>
                <w:iCs/>
                <w:color w:val="auto"/>
              </w:rPr>
              <w:t xml:space="preserve">Коли- </w:t>
            </w:r>
            <w:proofErr w:type="spellStart"/>
            <w:r w:rsidRPr="00EB1A17">
              <w:rPr>
                <w:iCs/>
                <w:color w:val="auto"/>
              </w:rPr>
              <w:t>чество</w:t>
            </w:r>
            <w:proofErr w:type="spellEnd"/>
          </w:p>
        </w:tc>
        <w:tc>
          <w:tcPr>
            <w:tcW w:w="1954" w:type="dxa"/>
            <w:tcBorders>
              <w:top w:val="none" w:sz="0" w:space="0" w:color="auto"/>
              <w:left w:val="none" w:sz="0" w:space="0" w:color="auto"/>
              <w:bottom w:val="none" w:sz="0" w:space="0" w:color="auto"/>
              <w:right w:val="none" w:sz="0" w:space="0" w:color="auto"/>
            </w:tcBorders>
            <w:vAlign w:val="center"/>
            <w:hideMark/>
          </w:tcPr>
          <w:p w:rsidR="008C2887" w:rsidRPr="00EB1A17" w:rsidRDefault="008C2887" w:rsidP="008C2887">
            <w:pPr>
              <w:cnfStyle w:val="100000000000" w:firstRow="1" w:lastRow="0" w:firstColumn="0" w:lastColumn="0" w:oddVBand="0" w:evenVBand="0" w:oddHBand="0" w:evenHBand="0" w:firstRowFirstColumn="0" w:firstRowLastColumn="0" w:lastRowFirstColumn="0" w:lastRowLastColumn="0"/>
              <w:rPr>
                <w:iCs/>
                <w:color w:val="auto"/>
              </w:rPr>
            </w:pPr>
            <w:r w:rsidRPr="00EB1A17">
              <w:rPr>
                <w:iCs/>
                <w:color w:val="auto"/>
              </w:rPr>
              <w:t>Максимално допустима обща стойност в лева с вкл. ДДС</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vAlign w:val="center"/>
            <w:hideMark/>
          </w:tcPr>
          <w:p w:rsidR="008C2887" w:rsidRPr="008C2887" w:rsidRDefault="008C2887" w:rsidP="008C2887">
            <w:pPr>
              <w:rPr>
                <w:b w:val="0"/>
                <w:iCs/>
                <w:color w:val="auto"/>
              </w:rPr>
            </w:pPr>
            <w:r w:rsidRPr="008C2887">
              <w:rPr>
                <w:b w:val="0"/>
                <w:iCs/>
                <w:color w:val="auto"/>
              </w:rPr>
              <w:t>Лигави, памук</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бр.</w:t>
            </w:r>
          </w:p>
        </w:tc>
        <w:tc>
          <w:tcPr>
            <w:tcW w:w="2314" w:type="dxa"/>
            <w:tcBorders>
              <w:top w:val="none" w:sz="0" w:space="0" w:color="auto"/>
              <w:left w:val="none" w:sz="0" w:space="0" w:color="auto"/>
              <w:bottom w:val="none" w:sz="0" w:space="0" w:color="auto"/>
              <w:right w:val="none" w:sz="0" w:space="0" w:color="auto"/>
            </w:tcBorders>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размер 250 /300 мм</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120</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180,00</w:t>
            </w:r>
          </w:p>
        </w:tc>
      </w:tr>
      <w:tr w:rsidR="008C2887" w:rsidRPr="008C2887" w:rsidTr="00EB1A17">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 xml:space="preserve">Балатум </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кв.м.</w:t>
            </w:r>
          </w:p>
        </w:tc>
        <w:tc>
          <w:tcPr>
            <w:tcW w:w="231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 </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200</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2000,00</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Детски гърнета емайлирани</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бр.</w:t>
            </w:r>
          </w:p>
        </w:tc>
        <w:tc>
          <w:tcPr>
            <w:tcW w:w="231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 </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50</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1250,00</w:t>
            </w:r>
          </w:p>
        </w:tc>
      </w:tr>
      <w:tr w:rsidR="008C2887" w:rsidRPr="008C2887" w:rsidTr="00EB1A17">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vAlign w:val="center"/>
            <w:hideMark/>
          </w:tcPr>
          <w:p w:rsidR="008C2887" w:rsidRPr="008C2887" w:rsidRDefault="008C2887" w:rsidP="008C2887">
            <w:pPr>
              <w:rPr>
                <w:b w:val="0"/>
                <w:iCs/>
                <w:color w:val="auto"/>
              </w:rPr>
            </w:pPr>
            <w:r w:rsidRPr="008C2887">
              <w:rPr>
                <w:b w:val="0"/>
                <w:iCs/>
                <w:color w:val="auto"/>
              </w:rPr>
              <w:t>Огледало за стена</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бр.</w:t>
            </w:r>
          </w:p>
        </w:tc>
        <w:tc>
          <w:tcPr>
            <w:tcW w:w="2314" w:type="dxa"/>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размер 800 /1200 мм</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1</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80,00</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vAlign w:val="center"/>
            <w:hideMark/>
          </w:tcPr>
          <w:p w:rsidR="008C2887" w:rsidRPr="008C2887" w:rsidRDefault="008C2887" w:rsidP="008C2887">
            <w:pPr>
              <w:rPr>
                <w:b w:val="0"/>
                <w:iCs/>
                <w:color w:val="auto"/>
              </w:rPr>
            </w:pPr>
            <w:r w:rsidRPr="008C2887">
              <w:rPr>
                <w:b w:val="0"/>
                <w:iCs/>
                <w:color w:val="auto"/>
              </w:rPr>
              <w:t>Огледало за санитарно помещение</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бр.</w:t>
            </w:r>
          </w:p>
        </w:tc>
        <w:tc>
          <w:tcPr>
            <w:tcW w:w="2314" w:type="dxa"/>
            <w:tcBorders>
              <w:top w:val="none" w:sz="0" w:space="0" w:color="auto"/>
              <w:left w:val="none" w:sz="0" w:space="0" w:color="auto"/>
              <w:bottom w:val="none" w:sz="0" w:space="0" w:color="auto"/>
              <w:right w:val="none" w:sz="0" w:space="0" w:color="auto"/>
            </w:tcBorders>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размер 500 /700 мм</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3</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240</w:t>
            </w:r>
          </w:p>
        </w:tc>
      </w:tr>
      <w:tr w:rsidR="008C2887" w:rsidRPr="008C2887" w:rsidTr="00EB1A17">
        <w:trPr>
          <w:trHeight w:val="624"/>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vAlign w:val="center"/>
            <w:hideMark/>
          </w:tcPr>
          <w:p w:rsidR="008C2887" w:rsidRPr="008C2887" w:rsidRDefault="008C2887" w:rsidP="008C2887">
            <w:pPr>
              <w:rPr>
                <w:b w:val="0"/>
                <w:iCs/>
                <w:color w:val="auto"/>
              </w:rPr>
            </w:pPr>
            <w:r w:rsidRPr="008C2887">
              <w:rPr>
                <w:b w:val="0"/>
                <w:iCs/>
                <w:color w:val="auto"/>
              </w:rPr>
              <w:t>Количка за сервиране метална</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бр.</w:t>
            </w:r>
          </w:p>
        </w:tc>
        <w:tc>
          <w:tcPr>
            <w:tcW w:w="2314" w:type="dxa"/>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размер 470 /420/1200 мм</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2</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160,00</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Дъска за гладене</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бр.</w:t>
            </w:r>
          </w:p>
        </w:tc>
        <w:tc>
          <w:tcPr>
            <w:tcW w:w="231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 </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2</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100,00</w:t>
            </w:r>
          </w:p>
        </w:tc>
      </w:tr>
      <w:tr w:rsidR="008C2887" w:rsidRPr="008C2887" w:rsidTr="00EB1A17">
        <w:trPr>
          <w:trHeight w:val="624"/>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vAlign w:val="center"/>
            <w:hideMark/>
          </w:tcPr>
          <w:p w:rsidR="008C2887" w:rsidRPr="008C2887" w:rsidRDefault="008C2887" w:rsidP="008C2887">
            <w:pPr>
              <w:rPr>
                <w:b w:val="0"/>
                <w:iCs/>
                <w:color w:val="auto"/>
              </w:rPr>
            </w:pPr>
            <w:r w:rsidRPr="008C2887">
              <w:rPr>
                <w:b w:val="0"/>
                <w:iCs/>
                <w:color w:val="auto"/>
              </w:rPr>
              <w:t>Кош за мръсно бельо, пластмасов с падащ капак</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бр.</w:t>
            </w:r>
          </w:p>
        </w:tc>
        <w:tc>
          <w:tcPr>
            <w:tcW w:w="231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минимум 50 л</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2</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70,00</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Мивка фаянс</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бр.</w:t>
            </w:r>
          </w:p>
        </w:tc>
        <w:tc>
          <w:tcPr>
            <w:tcW w:w="231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 </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1</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150,00</w:t>
            </w:r>
          </w:p>
        </w:tc>
      </w:tr>
      <w:tr w:rsidR="008C2887" w:rsidRPr="008C2887" w:rsidTr="00EB1A17">
        <w:trPr>
          <w:trHeight w:val="624"/>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lastRenderedPageBreak/>
              <w:t>Детски дюшек дунапрен</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бр.</w:t>
            </w:r>
          </w:p>
        </w:tc>
        <w:tc>
          <w:tcPr>
            <w:tcW w:w="2314" w:type="dxa"/>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размер 1200 /600/160 мм</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32</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1280,00</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vAlign w:val="center"/>
            <w:hideMark/>
          </w:tcPr>
          <w:p w:rsidR="008C2887" w:rsidRPr="008C2887" w:rsidRDefault="008C2887" w:rsidP="008C2887">
            <w:pPr>
              <w:rPr>
                <w:b w:val="0"/>
                <w:iCs/>
                <w:color w:val="auto"/>
              </w:rPr>
            </w:pPr>
            <w:r w:rsidRPr="008C2887">
              <w:rPr>
                <w:b w:val="0"/>
                <w:iCs/>
                <w:color w:val="auto"/>
              </w:rPr>
              <w:t xml:space="preserve">Детски възглавнички </w:t>
            </w:r>
            <w:proofErr w:type="spellStart"/>
            <w:r w:rsidRPr="008C2887">
              <w:rPr>
                <w:b w:val="0"/>
                <w:iCs/>
                <w:color w:val="auto"/>
              </w:rPr>
              <w:t>нувапрен</w:t>
            </w:r>
            <w:proofErr w:type="spellEnd"/>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бр.</w:t>
            </w:r>
          </w:p>
        </w:tc>
        <w:tc>
          <w:tcPr>
            <w:tcW w:w="2314" w:type="dxa"/>
            <w:tcBorders>
              <w:top w:val="none" w:sz="0" w:space="0" w:color="auto"/>
              <w:left w:val="none" w:sz="0" w:space="0" w:color="auto"/>
              <w:bottom w:val="none" w:sz="0" w:space="0" w:color="auto"/>
              <w:right w:val="none" w:sz="0" w:space="0" w:color="auto"/>
            </w:tcBorders>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размер 280 /390 мм</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32</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160,00</w:t>
            </w:r>
          </w:p>
        </w:tc>
      </w:tr>
      <w:tr w:rsidR="008C2887" w:rsidRPr="008C2887" w:rsidTr="00EB1A17">
        <w:trPr>
          <w:trHeight w:val="624"/>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vAlign w:val="center"/>
            <w:hideMark/>
          </w:tcPr>
          <w:p w:rsidR="008C2887" w:rsidRPr="008C2887" w:rsidRDefault="008C2887" w:rsidP="008C2887">
            <w:pPr>
              <w:rPr>
                <w:b w:val="0"/>
                <w:iCs/>
                <w:color w:val="auto"/>
              </w:rPr>
            </w:pPr>
            <w:r w:rsidRPr="008C2887">
              <w:rPr>
                <w:b w:val="0"/>
                <w:iCs/>
                <w:color w:val="auto"/>
              </w:rPr>
              <w:t xml:space="preserve">Спални </w:t>
            </w:r>
            <w:proofErr w:type="spellStart"/>
            <w:r w:rsidRPr="008C2887">
              <w:rPr>
                <w:b w:val="0"/>
                <w:iCs/>
                <w:color w:val="auto"/>
              </w:rPr>
              <w:t>комлекти</w:t>
            </w:r>
            <w:proofErr w:type="spellEnd"/>
            <w:r w:rsidRPr="008C2887">
              <w:rPr>
                <w:b w:val="0"/>
                <w:iCs/>
                <w:color w:val="auto"/>
              </w:rPr>
              <w:t xml:space="preserve"> детски, памук /чаршаф, плик, калъфка/</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бр.</w:t>
            </w:r>
          </w:p>
        </w:tc>
        <w:tc>
          <w:tcPr>
            <w:tcW w:w="2314" w:type="dxa"/>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размер 1000 /</w:t>
            </w:r>
            <w:proofErr w:type="spellStart"/>
            <w:r w:rsidRPr="008C2887">
              <w:rPr>
                <w:bCs/>
                <w:iCs/>
              </w:rPr>
              <w:t>1000</w:t>
            </w:r>
            <w:proofErr w:type="spellEnd"/>
            <w:r w:rsidRPr="008C2887">
              <w:rPr>
                <w:bCs/>
                <w:iCs/>
              </w:rPr>
              <w:t xml:space="preserve"> мм</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80</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2400,00</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vAlign w:val="center"/>
            <w:hideMark/>
          </w:tcPr>
          <w:p w:rsidR="008C2887" w:rsidRPr="008C2887" w:rsidRDefault="008C2887" w:rsidP="008C2887">
            <w:pPr>
              <w:rPr>
                <w:b w:val="0"/>
                <w:iCs/>
                <w:color w:val="auto"/>
              </w:rPr>
            </w:pPr>
            <w:r w:rsidRPr="008C2887">
              <w:rPr>
                <w:b w:val="0"/>
                <w:iCs/>
                <w:color w:val="auto"/>
              </w:rPr>
              <w:t>Покривки, памук</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бр.</w:t>
            </w:r>
          </w:p>
        </w:tc>
        <w:tc>
          <w:tcPr>
            <w:tcW w:w="2314" w:type="dxa"/>
            <w:tcBorders>
              <w:top w:val="none" w:sz="0" w:space="0" w:color="auto"/>
              <w:left w:val="none" w:sz="0" w:space="0" w:color="auto"/>
              <w:bottom w:val="none" w:sz="0" w:space="0" w:color="auto"/>
              <w:right w:val="none" w:sz="0" w:space="0" w:color="auto"/>
            </w:tcBorders>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размер 700 /1400 мм</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100</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600,00</w:t>
            </w:r>
          </w:p>
        </w:tc>
      </w:tr>
      <w:tr w:rsidR="008C2887" w:rsidRPr="008C2887" w:rsidTr="00EB1A17">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Индивидуални кърпи, памук</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бр.</w:t>
            </w:r>
          </w:p>
        </w:tc>
        <w:tc>
          <w:tcPr>
            <w:tcW w:w="2314" w:type="dxa"/>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размер 300 /</w:t>
            </w:r>
            <w:proofErr w:type="spellStart"/>
            <w:r w:rsidRPr="008C2887">
              <w:rPr>
                <w:bCs/>
                <w:iCs/>
              </w:rPr>
              <w:t>300</w:t>
            </w:r>
            <w:proofErr w:type="spellEnd"/>
            <w:r w:rsidRPr="008C2887">
              <w:rPr>
                <w:bCs/>
                <w:iCs/>
              </w:rPr>
              <w:t xml:space="preserve"> мм</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320</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640,00</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Килим тип персийски</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бр.</w:t>
            </w:r>
          </w:p>
        </w:tc>
        <w:tc>
          <w:tcPr>
            <w:tcW w:w="2314" w:type="dxa"/>
            <w:tcBorders>
              <w:top w:val="none" w:sz="0" w:space="0" w:color="auto"/>
              <w:left w:val="none" w:sz="0" w:space="0" w:color="auto"/>
              <w:bottom w:val="none" w:sz="0" w:space="0" w:color="auto"/>
              <w:right w:val="none" w:sz="0" w:space="0" w:color="auto"/>
            </w:tcBorders>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размер 3300 /2400 мм</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4</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800,00</w:t>
            </w:r>
          </w:p>
        </w:tc>
      </w:tr>
      <w:tr w:rsidR="008C2887" w:rsidRPr="008C2887" w:rsidTr="00EB1A17">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Килим тип персийски</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бр.</w:t>
            </w:r>
          </w:p>
        </w:tc>
        <w:tc>
          <w:tcPr>
            <w:tcW w:w="2314" w:type="dxa"/>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размер 3300 /2400 мм</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3</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600,00</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Пътеки тип персийски</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кв.м.</w:t>
            </w:r>
          </w:p>
        </w:tc>
        <w:tc>
          <w:tcPr>
            <w:tcW w:w="231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ширина 800 мм</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50</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750,00</w:t>
            </w:r>
          </w:p>
        </w:tc>
      </w:tr>
      <w:tr w:rsidR="008C2887" w:rsidRPr="008C2887" w:rsidTr="00EB1A17">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Детски пердета цветни найлон</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л.м.</w:t>
            </w:r>
          </w:p>
        </w:tc>
        <w:tc>
          <w:tcPr>
            <w:tcW w:w="231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 </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60</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900,00</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Лъжички за хранене, чаени</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бр.</w:t>
            </w:r>
          </w:p>
        </w:tc>
        <w:tc>
          <w:tcPr>
            <w:tcW w:w="231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 </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40</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200,00</w:t>
            </w:r>
          </w:p>
        </w:tc>
      </w:tr>
      <w:tr w:rsidR="008C2887" w:rsidRPr="008C2887" w:rsidTr="00EB1A17">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Чашка алпака</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бр.</w:t>
            </w:r>
          </w:p>
        </w:tc>
        <w:tc>
          <w:tcPr>
            <w:tcW w:w="231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150-200 мл</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40</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240,00</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Тенджери алпака</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бр.</w:t>
            </w:r>
          </w:p>
        </w:tc>
        <w:tc>
          <w:tcPr>
            <w:tcW w:w="231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минимум 10 л</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8</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400,00</w:t>
            </w:r>
          </w:p>
        </w:tc>
      </w:tr>
      <w:tr w:rsidR="008C2887" w:rsidRPr="008C2887" w:rsidTr="00EB1A17">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Черпак алпака</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бр.</w:t>
            </w:r>
          </w:p>
        </w:tc>
        <w:tc>
          <w:tcPr>
            <w:tcW w:w="231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 </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4</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140,00</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Подноси алпака</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бр.</w:t>
            </w:r>
          </w:p>
        </w:tc>
        <w:tc>
          <w:tcPr>
            <w:tcW w:w="231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 </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4</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60,00</w:t>
            </w:r>
          </w:p>
        </w:tc>
      </w:tr>
      <w:tr w:rsidR="008C2887" w:rsidRPr="008C2887" w:rsidTr="00EB1A17">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Кухненски нож универсален</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бр.</w:t>
            </w:r>
          </w:p>
        </w:tc>
        <w:tc>
          <w:tcPr>
            <w:tcW w:w="231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 </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4</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80,00</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Чинийки  алпака</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бр.</w:t>
            </w:r>
          </w:p>
        </w:tc>
        <w:tc>
          <w:tcPr>
            <w:tcW w:w="231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 </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80</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800,00</w:t>
            </w:r>
          </w:p>
        </w:tc>
      </w:tr>
      <w:tr w:rsidR="008C2887" w:rsidRPr="008C2887" w:rsidTr="00EB1A17">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bottom w:val="none" w:sz="0" w:space="0" w:color="auto"/>
              <w:right w:val="none" w:sz="0" w:space="0" w:color="auto"/>
            </w:tcBorders>
            <w:noWrap/>
            <w:vAlign w:val="center"/>
            <w:hideMark/>
          </w:tcPr>
          <w:p w:rsidR="008C2887" w:rsidRPr="008C2887" w:rsidRDefault="008C2887" w:rsidP="008C2887">
            <w:pPr>
              <w:rPr>
                <w:b w:val="0"/>
                <w:iCs/>
                <w:color w:val="auto"/>
              </w:rPr>
            </w:pPr>
            <w:r w:rsidRPr="008C2887">
              <w:rPr>
                <w:b w:val="0"/>
                <w:iCs/>
                <w:color w:val="auto"/>
              </w:rPr>
              <w:t>Купички  алпака</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бр.</w:t>
            </w:r>
          </w:p>
        </w:tc>
        <w:tc>
          <w:tcPr>
            <w:tcW w:w="231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 </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80</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800,00</w:t>
            </w:r>
          </w:p>
        </w:tc>
      </w:tr>
      <w:tr w:rsidR="008C2887" w:rsidRPr="008C2887" w:rsidTr="00EB1A1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vAlign w:val="center"/>
            <w:hideMark/>
          </w:tcPr>
          <w:p w:rsidR="008C2887" w:rsidRPr="008C2887" w:rsidRDefault="008C2887" w:rsidP="008C2887">
            <w:pPr>
              <w:rPr>
                <w:b w:val="0"/>
                <w:iCs/>
                <w:color w:val="auto"/>
              </w:rPr>
            </w:pPr>
            <w:proofErr w:type="spellStart"/>
            <w:r w:rsidRPr="008C2887">
              <w:rPr>
                <w:b w:val="0"/>
                <w:iCs/>
                <w:color w:val="auto"/>
              </w:rPr>
              <w:t>Подносчета</w:t>
            </w:r>
            <w:proofErr w:type="spellEnd"/>
            <w:r w:rsidRPr="008C2887">
              <w:rPr>
                <w:b w:val="0"/>
                <w:iCs/>
                <w:color w:val="auto"/>
              </w:rPr>
              <w:t xml:space="preserve"> за сервиране  алпака</w:t>
            </w:r>
          </w:p>
        </w:tc>
        <w:tc>
          <w:tcPr>
            <w:tcW w:w="965"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бр.</w:t>
            </w:r>
          </w:p>
        </w:tc>
        <w:tc>
          <w:tcPr>
            <w:tcW w:w="231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 </w:t>
            </w:r>
          </w:p>
        </w:tc>
        <w:tc>
          <w:tcPr>
            <w:tcW w:w="932"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40</w:t>
            </w:r>
          </w:p>
        </w:tc>
        <w:tc>
          <w:tcPr>
            <w:tcW w:w="1954" w:type="dxa"/>
            <w:tcBorders>
              <w:top w:val="none" w:sz="0" w:space="0" w:color="auto"/>
              <w:left w:val="none" w:sz="0" w:space="0" w:color="auto"/>
              <w:bottom w:val="none" w:sz="0" w:space="0" w:color="auto"/>
              <w:right w:val="none" w:sz="0" w:space="0" w:color="auto"/>
            </w:tcBorders>
            <w:noWrap/>
            <w:vAlign w:val="center"/>
            <w:hideMark/>
          </w:tcPr>
          <w:p w:rsidR="008C2887" w:rsidRPr="008C2887" w:rsidRDefault="008C2887" w:rsidP="008C2887">
            <w:pPr>
              <w:cnfStyle w:val="000000100000" w:firstRow="0" w:lastRow="0" w:firstColumn="0" w:lastColumn="0" w:oddVBand="0" w:evenVBand="0" w:oddHBand="1" w:evenHBand="0" w:firstRowFirstColumn="0" w:firstRowLastColumn="0" w:lastRowFirstColumn="0" w:lastRowLastColumn="0"/>
              <w:rPr>
                <w:bCs/>
                <w:iCs/>
              </w:rPr>
            </w:pPr>
            <w:r w:rsidRPr="008C2887">
              <w:rPr>
                <w:bCs/>
                <w:iCs/>
              </w:rPr>
              <w:t>560,00</w:t>
            </w:r>
          </w:p>
        </w:tc>
      </w:tr>
      <w:tr w:rsidR="008C2887" w:rsidRPr="008C2887" w:rsidTr="00EB1A17">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none" w:sz="0" w:space="0" w:color="auto"/>
              <w:right w:val="none" w:sz="0" w:space="0" w:color="auto"/>
            </w:tcBorders>
            <w:noWrap/>
            <w:vAlign w:val="center"/>
            <w:hideMark/>
          </w:tcPr>
          <w:p w:rsidR="008C2887" w:rsidRPr="008C2887" w:rsidRDefault="004B7806" w:rsidP="008C2887">
            <w:pPr>
              <w:rPr>
                <w:b w:val="0"/>
                <w:iCs/>
                <w:color w:val="auto"/>
              </w:rPr>
            </w:pPr>
            <w:r w:rsidRPr="004B7806">
              <w:rPr>
                <w:b w:val="0"/>
                <w:iCs/>
                <w:color w:val="auto"/>
                <w:u w:val="single"/>
              </w:rPr>
              <w:t xml:space="preserve">Максимално допустимата обща стойност за обособена позиция </w:t>
            </w:r>
            <w:r w:rsidR="00EA7B71">
              <w:rPr>
                <w:b w:val="0"/>
                <w:iCs/>
                <w:color w:val="auto"/>
                <w:u w:val="single"/>
              </w:rPr>
              <w:t>1</w:t>
            </w:r>
            <w:r w:rsidRPr="004B7806">
              <w:rPr>
                <w:b w:val="0"/>
                <w:iCs/>
                <w:color w:val="auto"/>
                <w:u w:val="single"/>
              </w:rPr>
              <w:t xml:space="preserve"> с ДДС:</w:t>
            </w:r>
          </w:p>
        </w:tc>
        <w:tc>
          <w:tcPr>
            <w:tcW w:w="965"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p>
        </w:tc>
        <w:tc>
          <w:tcPr>
            <w:tcW w:w="231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 </w:t>
            </w:r>
          </w:p>
        </w:tc>
        <w:tc>
          <w:tcPr>
            <w:tcW w:w="932"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 </w:t>
            </w:r>
          </w:p>
        </w:tc>
        <w:tc>
          <w:tcPr>
            <w:tcW w:w="1954" w:type="dxa"/>
            <w:noWrap/>
            <w:vAlign w:val="center"/>
            <w:hideMark/>
          </w:tcPr>
          <w:p w:rsidR="008C2887" w:rsidRPr="008C2887" w:rsidRDefault="008C2887" w:rsidP="008C2887">
            <w:pPr>
              <w:cnfStyle w:val="000000000000" w:firstRow="0" w:lastRow="0" w:firstColumn="0" w:lastColumn="0" w:oddVBand="0" w:evenVBand="0" w:oddHBand="0" w:evenHBand="0" w:firstRowFirstColumn="0" w:firstRowLastColumn="0" w:lastRowFirstColumn="0" w:lastRowLastColumn="0"/>
              <w:rPr>
                <w:bCs/>
                <w:iCs/>
              </w:rPr>
            </w:pPr>
            <w:r w:rsidRPr="008C2887">
              <w:rPr>
                <w:bCs/>
                <w:iCs/>
              </w:rPr>
              <w:t>15640,00</w:t>
            </w:r>
          </w:p>
        </w:tc>
      </w:tr>
    </w:tbl>
    <w:p w:rsidR="000723E1" w:rsidRPr="00DE4D83" w:rsidRDefault="000723E1" w:rsidP="00DE4D83">
      <w:pPr>
        <w:jc w:val="both"/>
        <w:rPr>
          <w:bCs/>
          <w:iCs/>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EA7B71" w:rsidRPr="008C12DB" w:rsidRDefault="00EA7B71" w:rsidP="00EA7B71">
      <w:pPr>
        <w:autoSpaceDE w:val="0"/>
        <w:autoSpaceDN w:val="0"/>
        <w:adjustRightInd w:val="0"/>
        <w:jc w:val="center"/>
        <w:rPr>
          <w:rFonts w:eastAsiaTheme="minorHAnsi"/>
          <w:b/>
          <w:bCs/>
          <w:lang w:eastAsia="en-US"/>
        </w:rPr>
      </w:pPr>
      <w:r>
        <w:rPr>
          <w:rFonts w:eastAsiaTheme="minorHAnsi"/>
          <w:b/>
          <w:bCs/>
          <w:lang w:eastAsia="en-US"/>
        </w:rPr>
        <w:lastRenderedPageBreak/>
        <w:t>ТЕХНИЧЕСКА СПЕЦИФИКАЦИЯ</w:t>
      </w:r>
    </w:p>
    <w:p w:rsidR="00EA7B71" w:rsidRPr="008C12DB" w:rsidRDefault="00EA7B71" w:rsidP="00EA7B71">
      <w:pPr>
        <w:autoSpaceDE w:val="0"/>
        <w:autoSpaceDN w:val="0"/>
        <w:adjustRightInd w:val="0"/>
        <w:jc w:val="center"/>
        <w:rPr>
          <w:rFonts w:eastAsiaTheme="minorHAnsi"/>
          <w:b/>
          <w:bCs/>
          <w:lang w:val="en-US" w:eastAsia="en-US"/>
        </w:rPr>
      </w:pPr>
      <w:r w:rsidRPr="008C12DB">
        <w:rPr>
          <w:rFonts w:eastAsiaTheme="minorHAnsi"/>
          <w:b/>
          <w:bCs/>
          <w:lang w:eastAsia="en-US"/>
        </w:rPr>
        <w:t>ЗА</w:t>
      </w:r>
      <w:r w:rsidR="006C6C76">
        <w:rPr>
          <w:rFonts w:eastAsiaTheme="minorHAnsi"/>
          <w:b/>
          <w:bCs/>
          <w:lang w:eastAsia="en-US"/>
        </w:rPr>
        <w:t xml:space="preserve"> </w:t>
      </w:r>
      <w:r w:rsidR="006C6C76" w:rsidRPr="006C6C76">
        <w:rPr>
          <w:rFonts w:eastAsiaTheme="minorHAnsi"/>
          <w:b/>
          <w:bCs/>
          <w:u w:val="single"/>
          <w:lang w:eastAsia="en-US"/>
        </w:rPr>
        <w:t>ОБОСОБЕНА ПОЗИЦИЯ 2</w:t>
      </w:r>
      <w:r w:rsidRPr="008C12DB">
        <w:rPr>
          <w:rFonts w:eastAsiaTheme="minorHAnsi"/>
          <w:b/>
          <w:bCs/>
          <w:lang w:val="en-US" w:eastAsia="en-US"/>
        </w:rPr>
        <w:t>:</w:t>
      </w:r>
    </w:p>
    <w:p w:rsidR="00EA7B71" w:rsidRPr="00D82A27" w:rsidRDefault="00EA7B71" w:rsidP="00EA7B71">
      <w:pPr>
        <w:rPr>
          <w:b/>
          <w:bCs/>
          <w:iCs/>
        </w:rPr>
      </w:pPr>
    </w:p>
    <w:p w:rsidR="00EA7B71" w:rsidRDefault="00EA7B71" w:rsidP="00EA7B71">
      <w:pPr>
        <w:keepNext/>
        <w:widowControl w:val="0"/>
        <w:autoSpaceDE w:val="0"/>
        <w:autoSpaceDN w:val="0"/>
        <w:adjustRightInd w:val="0"/>
        <w:ind w:firstLine="708"/>
        <w:jc w:val="both"/>
        <w:outlineLvl w:val="3"/>
        <w:rPr>
          <w:lang w:eastAsia="en-US"/>
        </w:rPr>
      </w:pPr>
      <w:r w:rsidRPr="00B41EF3">
        <w:rPr>
          <w:bCs/>
          <w:lang w:eastAsia="en-US"/>
        </w:rPr>
        <w:t xml:space="preserve">„Доставка на </w:t>
      </w:r>
      <w:proofErr w:type="spellStart"/>
      <w:r w:rsidRPr="00B41EF3">
        <w:rPr>
          <w:bCs/>
          <w:lang w:eastAsia="en-US"/>
        </w:rPr>
        <w:t>постелен</w:t>
      </w:r>
      <w:proofErr w:type="spellEnd"/>
      <w:r w:rsidRPr="00B41EF3">
        <w:rPr>
          <w:bCs/>
          <w:lang w:eastAsia="en-US"/>
        </w:rPr>
        <w:t xml:space="preserve"> и домакински инвентар и електроуреди за </w:t>
      </w:r>
      <w:r w:rsidRPr="006C6C76">
        <w:rPr>
          <w:b/>
          <w:bCs/>
          <w:u w:val="single"/>
          <w:shd w:val="clear" w:color="auto" w:fill="C2D69B" w:themeFill="accent3" w:themeFillTint="99"/>
          <w:lang w:eastAsia="en-US"/>
        </w:rPr>
        <w:t>ОБОСОБЕНА ПОЗИЦИЯ 2:</w:t>
      </w:r>
      <w:r w:rsidRPr="00B41EF3">
        <w:rPr>
          <w:bCs/>
          <w:lang w:eastAsia="en-US"/>
        </w:rPr>
        <w:t xml:space="preserve"> </w:t>
      </w:r>
      <w:r w:rsidRPr="00EA7B71">
        <w:rPr>
          <w:bCs/>
          <w:lang w:eastAsia="en-US"/>
        </w:rPr>
        <w:t>Доставка на електроуреди за нуждите на  Проект „Интегриран подход на Община Русе за интеграция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EA7B71" w:rsidRDefault="00EA7B71" w:rsidP="00EA7B71">
      <w:pPr>
        <w:jc w:val="both"/>
        <w:rPr>
          <w:bCs/>
          <w:iCs/>
        </w:rPr>
      </w:pPr>
    </w:p>
    <w:p w:rsidR="00EA7B71" w:rsidRPr="007A51D3" w:rsidRDefault="00EA7B71" w:rsidP="00EA7B71">
      <w:pPr>
        <w:widowControl w:val="0"/>
        <w:autoSpaceDE w:val="0"/>
        <w:autoSpaceDN w:val="0"/>
        <w:adjustRightInd w:val="0"/>
        <w:contextualSpacing/>
        <w:jc w:val="both"/>
        <w:rPr>
          <w:b/>
          <w:lang w:eastAsia="en-US"/>
        </w:rPr>
      </w:pPr>
      <w:r w:rsidRPr="007A51D3">
        <w:rPr>
          <w:b/>
          <w:lang w:eastAsia="en-US"/>
        </w:rPr>
        <w:t>Изисквания за качество:</w:t>
      </w:r>
    </w:p>
    <w:p w:rsidR="00EA7B71" w:rsidRPr="007A51D3" w:rsidRDefault="00EA7B71" w:rsidP="00EA7B71">
      <w:pPr>
        <w:pStyle w:val="af"/>
        <w:widowControl w:val="0"/>
        <w:numPr>
          <w:ilvl w:val="0"/>
          <w:numId w:val="10"/>
        </w:numPr>
        <w:autoSpaceDE w:val="0"/>
        <w:autoSpaceDN w:val="0"/>
        <w:adjustRightInd w:val="0"/>
        <w:jc w:val="both"/>
      </w:pPr>
      <w:r w:rsidRPr="007A51D3">
        <w:t>Доставяните ст</w:t>
      </w:r>
      <w:r>
        <w:t>оки да са нови и неупотребявани</w:t>
      </w:r>
    </w:p>
    <w:p w:rsidR="00EA7B71" w:rsidRPr="007A51D3" w:rsidRDefault="00EA7B71" w:rsidP="00EA7B71">
      <w:pPr>
        <w:pStyle w:val="af"/>
        <w:widowControl w:val="0"/>
        <w:numPr>
          <w:ilvl w:val="0"/>
          <w:numId w:val="10"/>
        </w:numPr>
        <w:autoSpaceDE w:val="0"/>
        <w:autoSpaceDN w:val="0"/>
        <w:adjustRightInd w:val="0"/>
        <w:jc w:val="both"/>
      </w:pPr>
      <w:r w:rsidRPr="007A51D3">
        <w:t>Доставяните стоки да ня</w:t>
      </w:r>
      <w:r>
        <w:t>мат явни или скрити недостатъци</w:t>
      </w:r>
    </w:p>
    <w:p w:rsidR="00EA7B71" w:rsidRPr="003A7E55" w:rsidRDefault="00EA7B71" w:rsidP="00EA7B71">
      <w:pPr>
        <w:pStyle w:val="af"/>
        <w:numPr>
          <w:ilvl w:val="0"/>
          <w:numId w:val="10"/>
        </w:numPr>
        <w:jc w:val="both"/>
        <w:rPr>
          <w:b/>
          <w:bCs/>
          <w:iCs/>
        </w:rPr>
      </w:pPr>
      <w:r w:rsidRPr="007A51D3">
        <w:t>Доставяните стоки да отговарят</w:t>
      </w:r>
      <w:r w:rsidRPr="005A325E">
        <w:t xml:space="preserve"> на </w:t>
      </w:r>
      <w:r>
        <w:t xml:space="preserve">техническите параметри от настоящата </w:t>
      </w:r>
    </w:p>
    <w:p w:rsidR="00EA7B71" w:rsidRPr="003A7E55" w:rsidRDefault="00EA7B71" w:rsidP="00EA7B71">
      <w:pPr>
        <w:jc w:val="both"/>
        <w:rPr>
          <w:b/>
          <w:bCs/>
          <w:iCs/>
        </w:rPr>
      </w:pPr>
      <w:r>
        <w:t>техническа спецификация</w:t>
      </w:r>
    </w:p>
    <w:p w:rsidR="00EA7B71" w:rsidRDefault="00EA7B71" w:rsidP="00EA7B71">
      <w:pPr>
        <w:pStyle w:val="af"/>
        <w:numPr>
          <w:ilvl w:val="0"/>
          <w:numId w:val="10"/>
        </w:numPr>
        <w:jc w:val="both"/>
        <w:rPr>
          <w:bCs/>
          <w:iCs/>
        </w:rPr>
      </w:pPr>
      <w:r w:rsidRPr="003A7E55">
        <w:rPr>
          <w:bCs/>
          <w:iCs/>
        </w:rPr>
        <w:t xml:space="preserve">Доставката се извършва след възлагателно писмо от Възложителя до </w:t>
      </w:r>
    </w:p>
    <w:p w:rsidR="00EA7B71" w:rsidRPr="003A7E55" w:rsidRDefault="00EA7B71" w:rsidP="00EA7B71">
      <w:pPr>
        <w:jc w:val="both"/>
        <w:rPr>
          <w:bCs/>
          <w:iCs/>
        </w:rPr>
      </w:pPr>
      <w:r w:rsidRPr="003A7E55">
        <w:rPr>
          <w:bCs/>
          <w:iCs/>
        </w:rPr>
        <w:t>Изпълнителя в срок, определен в договора за изпълнение.</w:t>
      </w:r>
    </w:p>
    <w:p w:rsidR="00EA7B71" w:rsidRDefault="00EA7B71" w:rsidP="00EA7B71">
      <w:pPr>
        <w:pStyle w:val="af"/>
        <w:numPr>
          <w:ilvl w:val="0"/>
          <w:numId w:val="10"/>
        </w:numPr>
        <w:jc w:val="both"/>
        <w:rPr>
          <w:bCs/>
          <w:iCs/>
        </w:rPr>
      </w:pPr>
      <w:r w:rsidRPr="003A7E55">
        <w:rPr>
          <w:bCs/>
          <w:iCs/>
        </w:rPr>
        <w:t xml:space="preserve">Изпълнителят е длъжен да осигури подходяща опаковка на стоките, </w:t>
      </w:r>
    </w:p>
    <w:p w:rsidR="00EA7B71" w:rsidRPr="003A7E55" w:rsidRDefault="00EA7B71" w:rsidP="00EA7B71">
      <w:pPr>
        <w:jc w:val="both"/>
        <w:rPr>
          <w:bCs/>
          <w:iCs/>
        </w:rPr>
      </w:pPr>
      <w:r w:rsidRPr="003A7E55">
        <w:rPr>
          <w:bCs/>
          <w:iCs/>
        </w:rPr>
        <w:t xml:space="preserve">позволяваща безопасното им транспортиране.  </w:t>
      </w:r>
    </w:p>
    <w:p w:rsidR="00EA7B71" w:rsidRPr="003A7E55" w:rsidRDefault="00EA7B71" w:rsidP="00EA7B71">
      <w:pPr>
        <w:jc w:val="both"/>
        <w:rPr>
          <w:b/>
          <w:bCs/>
          <w:iCs/>
        </w:rPr>
      </w:pPr>
    </w:p>
    <w:p w:rsidR="00EA7B71" w:rsidRPr="00C352D4" w:rsidRDefault="00EA7B71" w:rsidP="00EA7B71">
      <w:pPr>
        <w:ind w:firstLine="708"/>
        <w:jc w:val="both"/>
        <w:rPr>
          <w:b/>
          <w:bCs/>
          <w:iCs/>
        </w:rPr>
      </w:pPr>
      <w:r w:rsidRPr="00C352D4">
        <w:rPr>
          <w:b/>
          <w:bCs/>
          <w:iCs/>
        </w:rPr>
        <w:t xml:space="preserve">Участникът ще бъде отстранен от </w:t>
      </w:r>
      <w:r w:rsidR="00EB1A17">
        <w:rPr>
          <w:b/>
          <w:bCs/>
          <w:iCs/>
        </w:rPr>
        <w:t>участие по ОБОСОБЕНА ПОЗИЦИЯ № 2</w:t>
      </w:r>
      <w:r w:rsidRPr="00C352D4">
        <w:rPr>
          <w:b/>
          <w:bCs/>
          <w:iCs/>
        </w:rPr>
        <w:t xml:space="preserve"> в настоящата обществена поръчка, ако предлаганите артикули не </w:t>
      </w:r>
      <w:proofErr w:type="spellStart"/>
      <w:r w:rsidRPr="00C352D4">
        <w:rPr>
          <w:b/>
          <w:bCs/>
          <w:iCs/>
        </w:rPr>
        <w:t>отговарт</w:t>
      </w:r>
      <w:proofErr w:type="spellEnd"/>
      <w:r w:rsidRPr="00C352D4">
        <w:rPr>
          <w:b/>
          <w:bCs/>
          <w:iCs/>
        </w:rPr>
        <w:t xml:space="preserve"> на изискванията, описани в тази техническа спецификация, и офертата му няма да подлежи на оценяване.</w:t>
      </w:r>
    </w:p>
    <w:p w:rsidR="00DE4D83" w:rsidRDefault="00DE4D83" w:rsidP="00D82A27">
      <w:pPr>
        <w:rPr>
          <w:b/>
          <w:bCs/>
          <w:iCs/>
          <w:color w:val="FF0000"/>
        </w:rPr>
      </w:pPr>
    </w:p>
    <w:p w:rsidR="00DE4D83" w:rsidRDefault="00DE4D83" w:rsidP="00D82A27">
      <w:pPr>
        <w:rPr>
          <w:b/>
          <w:bCs/>
          <w:iCs/>
          <w:color w:val="FF0000"/>
        </w:rPr>
      </w:pPr>
    </w:p>
    <w:tbl>
      <w:tblPr>
        <w:tblStyle w:val="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65"/>
        <w:gridCol w:w="2661"/>
        <w:gridCol w:w="932"/>
        <w:gridCol w:w="2372"/>
      </w:tblGrid>
      <w:tr w:rsidR="00EB1A17" w:rsidRPr="00EB1A17" w:rsidTr="00EB1A17">
        <w:trPr>
          <w:cnfStyle w:val="100000000000" w:firstRow="1" w:lastRow="0" w:firstColumn="0" w:lastColumn="0" w:oddVBand="0" w:evenVBand="0" w:oddHBand="0" w:evenHBand="0" w:firstRowFirstColumn="0" w:firstRowLastColumn="0" w:lastRowFirstColumn="0" w:lastRowLastColumn="0"/>
          <w:trHeight w:val="1248"/>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rPr>
                <w:iCs/>
                <w:color w:val="auto"/>
              </w:rPr>
            </w:pPr>
            <w:r w:rsidRPr="00EB1A17">
              <w:rPr>
                <w:iCs/>
                <w:color w:val="auto"/>
              </w:rPr>
              <w:t>Наименование</w:t>
            </w:r>
          </w:p>
        </w:tc>
        <w:tc>
          <w:tcPr>
            <w:tcW w:w="883"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100000000000" w:firstRow="1" w:lastRow="0" w:firstColumn="0" w:lastColumn="0" w:oddVBand="0" w:evenVBand="0" w:oddHBand="0" w:evenHBand="0" w:firstRowFirstColumn="0" w:firstRowLastColumn="0" w:lastRowFirstColumn="0" w:lastRowLastColumn="0"/>
              <w:rPr>
                <w:iCs/>
                <w:color w:val="auto"/>
              </w:rPr>
            </w:pPr>
            <w:r w:rsidRPr="00EB1A17">
              <w:rPr>
                <w:iCs/>
                <w:color w:val="auto"/>
              </w:rPr>
              <w:t>Мярка</w:t>
            </w:r>
          </w:p>
        </w:tc>
        <w:tc>
          <w:tcPr>
            <w:tcW w:w="2661"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100000000000" w:firstRow="1" w:lastRow="0" w:firstColumn="0" w:lastColumn="0" w:oddVBand="0" w:evenVBand="0" w:oddHBand="0" w:evenHBand="0" w:firstRowFirstColumn="0" w:firstRowLastColumn="0" w:lastRowFirstColumn="0" w:lastRowLastColumn="0"/>
              <w:rPr>
                <w:iCs/>
                <w:color w:val="auto"/>
              </w:rPr>
            </w:pPr>
            <w:r w:rsidRPr="00EB1A17">
              <w:rPr>
                <w:iCs/>
                <w:color w:val="auto"/>
              </w:rPr>
              <w:t>Параметри</w:t>
            </w:r>
          </w:p>
        </w:tc>
        <w:tc>
          <w:tcPr>
            <w:tcW w:w="888" w:type="dxa"/>
            <w:tcBorders>
              <w:top w:val="none" w:sz="0" w:space="0" w:color="auto"/>
              <w:left w:val="none" w:sz="0" w:space="0" w:color="auto"/>
              <w:bottom w:val="none" w:sz="0" w:space="0" w:color="auto"/>
              <w:right w:val="none" w:sz="0" w:space="0" w:color="auto"/>
            </w:tcBorders>
            <w:vAlign w:val="center"/>
            <w:hideMark/>
          </w:tcPr>
          <w:p w:rsidR="00EB1A17" w:rsidRPr="00EB1A17" w:rsidRDefault="00EB1A17" w:rsidP="00EB1A17">
            <w:pPr>
              <w:cnfStyle w:val="100000000000" w:firstRow="1" w:lastRow="0" w:firstColumn="0" w:lastColumn="0" w:oddVBand="0" w:evenVBand="0" w:oddHBand="0" w:evenHBand="0" w:firstRowFirstColumn="0" w:firstRowLastColumn="0" w:lastRowFirstColumn="0" w:lastRowLastColumn="0"/>
              <w:rPr>
                <w:iCs/>
                <w:color w:val="auto"/>
              </w:rPr>
            </w:pPr>
            <w:r w:rsidRPr="00EB1A17">
              <w:rPr>
                <w:iCs/>
                <w:color w:val="auto"/>
              </w:rPr>
              <w:t xml:space="preserve">Коли- </w:t>
            </w:r>
            <w:proofErr w:type="spellStart"/>
            <w:r w:rsidRPr="00EB1A17">
              <w:rPr>
                <w:iCs/>
                <w:color w:val="auto"/>
              </w:rPr>
              <w:t>чество</w:t>
            </w:r>
            <w:proofErr w:type="spellEnd"/>
          </w:p>
        </w:tc>
        <w:tc>
          <w:tcPr>
            <w:tcW w:w="2372" w:type="dxa"/>
            <w:tcBorders>
              <w:top w:val="none" w:sz="0" w:space="0" w:color="auto"/>
              <w:left w:val="none" w:sz="0" w:space="0" w:color="auto"/>
              <w:bottom w:val="none" w:sz="0" w:space="0" w:color="auto"/>
              <w:right w:val="none" w:sz="0" w:space="0" w:color="auto"/>
            </w:tcBorders>
            <w:vAlign w:val="center"/>
            <w:hideMark/>
          </w:tcPr>
          <w:p w:rsidR="00EB1A17" w:rsidRPr="00EB1A17" w:rsidRDefault="00EB1A17" w:rsidP="00EB1A17">
            <w:pPr>
              <w:cnfStyle w:val="100000000000" w:firstRow="1" w:lastRow="0" w:firstColumn="0" w:lastColumn="0" w:oddVBand="0" w:evenVBand="0" w:oddHBand="0" w:evenHBand="0" w:firstRowFirstColumn="0" w:firstRowLastColumn="0" w:lastRowFirstColumn="0" w:lastRowLastColumn="0"/>
              <w:rPr>
                <w:iCs/>
                <w:color w:val="auto"/>
              </w:rPr>
            </w:pPr>
            <w:r w:rsidRPr="00EB1A17">
              <w:rPr>
                <w:iCs/>
                <w:color w:val="auto"/>
              </w:rPr>
              <w:t>Максимално допустима обща стойност в лева с вкл. ДДС</w:t>
            </w:r>
          </w:p>
        </w:tc>
      </w:tr>
      <w:tr w:rsidR="00EB1A17" w:rsidRPr="00EB1A1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hideMark/>
          </w:tcPr>
          <w:p w:rsidR="00EB1A17" w:rsidRPr="00EB1A17" w:rsidRDefault="00EB1A17" w:rsidP="00EB1A17">
            <w:pPr>
              <w:rPr>
                <w:b w:val="0"/>
                <w:iCs/>
                <w:color w:val="auto"/>
              </w:rPr>
            </w:pPr>
            <w:proofErr w:type="spellStart"/>
            <w:r w:rsidRPr="00EB1A17">
              <w:rPr>
                <w:b w:val="0"/>
                <w:iCs/>
                <w:color w:val="auto"/>
              </w:rPr>
              <w:t>Луминисцентни</w:t>
            </w:r>
            <w:proofErr w:type="spellEnd"/>
            <w:r w:rsidRPr="00EB1A17">
              <w:rPr>
                <w:b w:val="0"/>
                <w:iCs/>
                <w:color w:val="auto"/>
              </w:rPr>
              <w:t xml:space="preserve"> лампи за окачване</w:t>
            </w:r>
          </w:p>
        </w:tc>
        <w:tc>
          <w:tcPr>
            <w:tcW w:w="883"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бр.</w:t>
            </w:r>
          </w:p>
        </w:tc>
        <w:tc>
          <w:tcPr>
            <w:tcW w:w="2661"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 </w:t>
            </w:r>
          </w:p>
        </w:tc>
        <w:tc>
          <w:tcPr>
            <w:tcW w:w="888"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60</w:t>
            </w:r>
          </w:p>
        </w:tc>
        <w:tc>
          <w:tcPr>
            <w:tcW w:w="2372"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360,00</w:t>
            </w:r>
          </w:p>
        </w:tc>
      </w:tr>
      <w:tr w:rsidR="00EB1A17" w:rsidRPr="00EB1A17" w:rsidTr="00EB1A17">
        <w:trPr>
          <w:trHeight w:val="624"/>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bottom w:val="none" w:sz="0" w:space="0" w:color="auto"/>
              <w:right w:val="none" w:sz="0" w:space="0" w:color="auto"/>
            </w:tcBorders>
            <w:noWrap/>
            <w:vAlign w:val="center"/>
            <w:hideMark/>
          </w:tcPr>
          <w:p w:rsidR="00EB1A17" w:rsidRPr="00EB1A17" w:rsidRDefault="00EB1A17" w:rsidP="00EB1A17">
            <w:pPr>
              <w:rPr>
                <w:b w:val="0"/>
                <w:iCs/>
                <w:color w:val="auto"/>
              </w:rPr>
            </w:pPr>
            <w:r w:rsidRPr="00EB1A17">
              <w:rPr>
                <w:b w:val="0"/>
                <w:iCs/>
                <w:color w:val="auto"/>
              </w:rPr>
              <w:t>Ютия</w:t>
            </w:r>
          </w:p>
        </w:tc>
        <w:tc>
          <w:tcPr>
            <w:tcW w:w="883"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бр.</w:t>
            </w:r>
          </w:p>
        </w:tc>
        <w:tc>
          <w:tcPr>
            <w:tcW w:w="2661" w:type="dxa"/>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 xml:space="preserve">мощност мин. 2000 W, пара мин. 30 </w:t>
            </w:r>
            <w:proofErr w:type="spellStart"/>
            <w:r w:rsidRPr="00EB1A17">
              <w:rPr>
                <w:bCs/>
                <w:iCs/>
              </w:rPr>
              <w:t>гр</w:t>
            </w:r>
            <w:proofErr w:type="spellEnd"/>
            <w:r w:rsidRPr="00EB1A17">
              <w:rPr>
                <w:bCs/>
                <w:iCs/>
              </w:rPr>
              <w:t>/мин.</w:t>
            </w:r>
          </w:p>
        </w:tc>
        <w:tc>
          <w:tcPr>
            <w:tcW w:w="888"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2</w:t>
            </w:r>
          </w:p>
        </w:tc>
        <w:tc>
          <w:tcPr>
            <w:tcW w:w="2372"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160,00</w:t>
            </w:r>
          </w:p>
        </w:tc>
      </w:tr>
      <w:tr w:rsidR="00EB1A17" w:rsidRPr="00EB1A1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rPr>
                <w:b w:val="0"/>
                <w:iCs/>
                <w:color w:val="auto"/>
              </w:rPr>
            </w:pPr>
            <w:r w:rsidRPr="00EB1A17">
              <w:rPr>
                <w:b w:val="0"/>
                <w:iCs/>
                <w:color w:val="auto"/>
              </w:rPr>
              <w:t>Прахосмукачки</w:t>
            </w:r>
          </w:p>
        </w:tc>
        <w:tc>
          <w:tcPr>
            <w:tcW w:w="883"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бр.</w:t>
            </w:r>
          </w:p>
        </w:tc>
        <w:tc>
          <w:tcPr>
            <w:tcW w:w="2661"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800-1200 W</w:t>
            </w:r>
          </w:p>
        </w:tc>
        <w:tc>
          <w:tcPr>
            <w:tcW w:w="888"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2</w:t>
            </w:r>
          </w:p>
        </w:tc>
        <w:tc>
          <w:tcPr>
            <w:tcW w:w="2372"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300,00</w:t>
            </w:r>
          </w:p>
        </w:tc>
      </w:tr>
      <w:tr w:rsidR="00EB1A17" w:rsidRPr="00EB1A17" w:rsidTr="00EB1A17">
        <w:trPr>
          <w:trHeight w:val="312"/>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bottom w:val="none" w:sz="0" w:space="0" w:color="auto"/>
              <w:right w:val="none" w:sz="0" w:space="0" w:color="auto"/>
            </w:tcBorders>
            <w:noWrap/>
            <w:vAlign w:val="center"/>
            <w:hideMark/>
          </w:tcPr>
          <w:p w:rsidR="00EB1A17" w:rsidRPr="00EB1A17" w:rsidRDefault="00EB1A17" w:rsidP="00EB1A17">
            <w:pPr>
              <w:rPr>
                <w:b w:val="0"/>
                <w:iCs/>
                <w:color w:val="auto"/>
              </w:rPr>
            </w:pPr>
            <w:r w:rsidRPr="00EB1A17">
              <w:rPr>
                <w:b w:val="0"/>
                <w:iCs/>
                <w:color w:val="auto"/>
              </w:rPr>
              <w:t>Прахосмукачка перяща</w:t>
            </w:r>
          </w:p>
        </w:tc>
        <w:tc>
          <w:tcPr>
            <w:tcW w:w="883"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бр.</w:t>
            </w:r>
          </w:p>
        </w:tc>
        <w:tc>
          <w:tcPr>
            <w:tcW w:w="2661"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800-1200 W</w:t>
            </w:r>
          </w:p>
        </w:tc>
        <w:tc>
          <w:tcPr>
            <w:tcW w:w="888"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1</w:t>
            </w:r>
          </w:p>
        </w:tc>
        <w:tc>
          <w:tcPr>
            <w:tcW w:w="2372"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650,00</w:t>
            </w:r>
          </w:p>
        </w:tc>
      </w:tr>
      <w:tr w:rsidR="00EB1A17" w:rsidRPr="00EB1A17" w:rsidTr="00EB1A1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hideMark/>
          </w:tcPr>
          <w:p w:rsidR="00EB1A17" w:rsidRPr="00EB1A17" w:rsidRDefault="00EB1A17" w:rsidP="00EB1A17">
            <w:pPr>
              <w:rPr>
                <w:b w:val="0"/>
                <w:iCs/>
                <w:color w:val="auto"/>
              </w:rPr>
            </w:pPr>
            <w:r w:rsidRPr="00EB1A17">
              <w:rPr>
                <w:b w:val="0"/>
                <w:iCs/>
                <w:color w:val="auto"/>
              </w:rPr>
              <w:t>Сушилня</w:t>
            </w:r>
          </w:p>
        </w:tc>
        <w:tc>
          <w:tcPr>
            <w:tcW w:w="883"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бр.</w:t>
            </w:r>
          </w:p>
        </w:tc>
        <w:tc>
          <w:tcPr>
            <w:tcW w:w="2661" w:type="dxa"/>
            <w:tcBorders>
              <w:top w:val="none" w:sz="0" w:space="0" w:color="auto"/>
              <w:left w:val="none" w:sz="0" w:space="0" w:color="auto"/>
              <w:bottom w:val="none" w:sz="0" w:space="0" w:color="auto"/>
              <w:right w:val="none" w:sz="0" w:space="0" w:color="auto"/>
            </w:tcBorders>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капацитет мин. 8 кг, енергиен клас А</w:t>
            </w:r>
          </w:p>
        </w:tc>
        <w:tc>
          <w:tcPr>
            <w:tcW w:w="888"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1</w:t>
            </w:r>
          </w:p>
        </w:tc>
        <w:tc>
          <w:tcPr>
            <w:tcW w:w="2372"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800,00</w:t>
            </w:r>
          </w:p>
        </w:tc>
      </w:tr>
      <w:tr w:rsidR="00EB1A17" w:rsidRPr="00EB1A17" w:rsidTr="00EB1A17">
        <w:trPr>
          <w:trHeight w:val="624"/>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bottom w:val="none" w:sz="0" w:space="0" w:color="auto"/>
              <w:right w:val="none" w:sz="0" w:space="0" w:color="auto"/>
            </w:tcBorders>
            <w:vAlign w:val="center"/>
            <w:hideMark/>
          </w:tcPr>
          <w:p w:rsidR="00EB1A17" w:rsidRPr="00EB1A17" w:rsidRDefault="00EB1A17" w:rsidP="00EB1A17">
            <w:pPr>
              <w:rPr>
                <w:b w:val="0"/>
                <w:iCs/>
                <w:color w:val="auto"/>
              </w:rPr>
            </w:pPr>
            <w:r w:rsidRPr="00EB1A17">
              <w:rPr>
                <w:b w:val="0"/>
                <w:iCs/>
                <w:color w:val="auto"/>
              </w:rPr>
              <w:t>Сушилня</w:t>
            </w:r>
          </w:p>
        </w:tc>
        <w:tc>
          <w:tcPr>
            <w:tcW w:w="883"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бр.</w:t>
            </w:r>
          </w:p>
        </w:tc>
        <w:tc>
          <w:tcPr>
            <w:tcW w:w="2661" w:type="dxa"/>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капацитет мин. 8 кг, енергиен клас А</w:t>
            </w:r>
          </w:p>
        </w:tc>
        <w:tc>
          <w:tcPr>
            <w:tcW w:w="888"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1</w:t>
            </w:r>
          </w:p>
        </w:tc>
        <w:tc>
          <w:tcPr>
            <w:tcW w:w="2372"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800,00</w:t>
            </w:r>
          </w:p>
        </w:tc>
      </w:tr>
      <w:tr w:rsidR="00EB1A17" w:rsidRPr="00EB1A17" w:rsidTr="00EB1A17">
        <w:trPr>
          <w:cnfStyle w:val="000000100000" w:firstRow="0" w:lastRow="0" w:firstColumn="0" w:lastColumn="0" w:oddVBand="0" w:evenVBand="0" w:oddHBand="1" w:evenHBand="0" w:firstRowFirstColumn="0" w:firstRowLastColumn="0" w:lastRowFirstColumn="0" w:lastRowLastColumn="0"/>
          <w:trHeight w:val="936"/>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hideMark/>
          </w:tcPr>
          <w:p w:rsidR="00EB1A17" w:rsidRPr="00EB1A17" w:rsidRDefault="00EB1A17" w:rsidP="00EB1A17">
            <w:pPr>
              <w:rPr>
                <w:b w:val="0"/>
                <w:iCs/>
                <w:color w:val="auto"/>
              </w:rPr>
            </w:pPr>
            <w:r w:rsidRPr="00EB1A17">
              <w:rPr>
                <w:b w:val="0"/>
                <w:iCs/>
                <w:color w:val="auto"/>
              </w:rPr>
              <w:t>Пералня</w:t>
            </w:r>
          </w:p>
        </w:tc>
        <w:tc>
          <w:tcPr>
            <w:tcW w:w="883"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бр.</w:t>
            </w:r>
          </w:p>
        </w:tc>
        <w:tc>
          <w:tcPr>
            <w:tcW w:w="2661" w:type="dxa"/>
            <w:tcBorders>
              <w:top w:val="none" w:sz="0" w:space="0" w:color="auto"/>
              <w:left w:val="none" w:sz="0" w:space="0" w:color="auto"/>
              <w:bottom w:val="none" w:sz="0" w:space="0" w:color="auto"/>
              <w:right w:val="none" w:sz="0" w:space="0" w:color="auto"/>
            </w:tcBorders>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капацитет мин. 8 кг, енергиен клас А, обороти мин. 1200</w:t>
            </w:r>
          </w:p>
        </w:tc>
        <w:tc>
          <w:tcPr>
            <w:tcW w:w="888"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1</w:t>
            </w:r>
          </w:p>
        </w:tc>
        <w:tc>
          <w:tcPr>
            <w:tcW w:w="2372"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600,00</w:t>
            </w:r>
          </w:p>
        </w:tc>
      </w:tr>
      <w:tr w:rsidR="00EB1A17" w:rsidRPr="00EB1A17" w:rsidTr="00EB1A17">
        <w:trPr>
          <w:trHeight w:val="936"/>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bottom w:val="none" w:sz="0" w:space="0" w:color="auto"/>
              <w:right w:val="none" w:sz="0" w:space="0" w:color="auto"/>
            </w:tcBorders>
            <w:vAlign w:val="center"/>
            <w:hideMark/>
          </w:tcPr>
          <w:p w:rsidR="00EB1A17" w:rsidRPr="00EB1A17" w:rsidRDefault="00EB1A17" w:rsidP="00EB1A17">
            <w:pPr>
              <w:rPr>
                <w:b w:val="0"/>
                <w:iCs/>
                <w:color w:val="auto"/>
              </w:rPr>
            </w:pPr>
            <w:r w:rsidRPr="00EB1A17">
              <w:rPr>
                <w:b w:val="0"/>
                <w:iCs/>
                <w:color w:val="auto"/>
              </w:rPr>
              <w:lastRenderedPageBreak/>
              <w:t>Пералня</w:t>
            </w:r>
          </w:p>
        </w:tc>
        <w:tc>
          <w:tcPr>
            <w:tcW w:w="883"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бр.</w:t>
            </w:r>
          </w:p>
        </w:tc>
        <w:tc>
          <w:tcPr>
            <w:tcW w:w="2661" w:type="dxa"/>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капацитет мин. 8 кг, енергиен клас А, обороти мин. 1200</w:t>
            </w:r>
          </w:p>
        </w:tc>
        <w:tc>
          <w:tcPr>
            <w:tcW w:w="888"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1</w:t>
            </w:r>
          </w:p>
        </w:tc>
        <w:tc>
          <w:tcPr>
            <w:tcW w:w="2372"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600,00</w:t>
            </w:r>
          </w:p>
        </w:tc>
      </w:tr>
      <w:tr w:rsidR="00EB1A17" w:rsidRPr="00EB1A17" w:rsidTr="00EB1A1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hideMark/>
          </w:tcPr>
          <w:p w:rsidR="00EB1A17" w:rsidRPr="00EB1A17" w:rsidRDefault="00EB1A17" w:rsidP="00EB1A17">
            <w:pPr>
              <w:rPr>
                <w:b w:val="0"/>
                <w:iCs/>
                <w:color w:val="auto"/>
              </w:rPr>
            </w:pPr>
            <w:r w:rsidRPr="00EB1A17">
              <w:rPr>
                <w:b w:val="0"/>
                <w:iCs/>
                <w:color w:val="auto"/>
              </w:rPr>
              <w:t>Хладилници</w:t>
            </w:r>
          </w:p>
        </w:tc>
        <w:tc>
          <w:tcPr>
            <w:tcW w:w="883"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бр.</w:t>
            </w:r>
          </w:p>
        </w:tc>
        <w:tc>
          <w:tcPr>
            <w:tcW w:w="2661" w:type="dxa"/>
            <w:tcBorders>
              <w:top w:val="none" w:sz="0" w:space="0" w:color="auto"/>
              <w:left w:val="none" w:sz="0" w:space="0" w:color="auto"/>
              <w:bottom w:val="none" w:sz="0" w:space="0" w:color="auto"/>
              <w:right w:val="none" w:sz="0" w:space="0" w:color="auto"/>
            </w:tcBorders>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обем мин. 250 л, енергиен клас А</w:t>
            </w:r>
          </w:p>
        </w:tc>
        <w:tc>
          <w:tcPr>
            <w:tcW w:w="888"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2</w:t>
            </w:r>
          </w:p>
        </w:tc>
        <w:tc>
          <w:tcPr>
            <w:tcW w:w="2372"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1200,00</w:t>
            </w:r>
          </w:p>
        </w:tc>
      </w:tr>
      <w:tr w:rsidR="00EB1A17" w:rsidRPr="00EB1A17" w:rsidTr="00EB1A17">
        <w:trPr>
          <w:trHeight w:val="624"/>
        </w:trPr>
        <w:tc>
          <w:tcPr>
            <w:cnfStyle w:val="001000000000" w:firstRow="0" w:lastRow="0" w:firstColumn="1" w:lastColumn="0" w:oddVBand="0" w:evenVBand="0" w:oddHBand="0" w:evenHBand="0" w:firstRowFirstColumn="0" w:firstRowLastColumn="0" w:lastRowFirstColumn="0" w:lastRowLastColumn="0"/>
            <w:tcW w:w="2943" w:type="dxa"/>
            <w:tcBorders>
              <w:left w:val="none" w:sz="0" w:space="0" w:color="auto"/>
              <w:bottom w:val="none" w:sz="0" w:space="0" w:color="auto"/>
              <w:right w:val="none" w:sz="0" w:space="0" w:color="auto"/>
            </w:tcBorders>
            <w:vAlign w:val="center"/>
            <w:hideMark/>
          </w:tcPr>
          <w:p w:rsidR="00EB1A17" w:rsidRPr="00EB1A17" w:rsidRDefault="00EB1A17" w:rsidP="00EB1A17">
            <w:pPr>
              <w:rPr>
                <w:b w:val="0"/>
                <w:iCs/>
                <w:color w:val="auto"/>
              </w:rPr>
            </w:pPr>
            <w:r w:rsidRPr="00EB1A17">
              <w:rPr>
                <w:b w:val="0"/>
                <w:iCs/>
                <w:color w:val="auto"/>
              </w:rPr>
              <w:t>Хладилници</w:t>
            </w:r>
          </w:p>
        </w:tc>
        <w:tc>
          <w:tcPr>
            <w:tcW w:w="883"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бр.</w:t>
            </w:r>
          </w:p>
        </w:tc>
        <w:tc>
          <w:tcPr>
            <w:tcW w:w="2661" w:type="dxa"/>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обем мин. 250 л, енергиен клас А</w:t>
            </w:r>
          </w:p>
        </w:tc>
        <w:tc>
          <w:tcPr>
            <w:tcW w:w="888"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2</w:t>
            </w:r>
          </w:p>
        </w:tc>
        <w:tc>
          <w:tcPr>
            <w:tcW w:w="2372" w:type="dxa"/>
            <w:noWrap/>
            <w:vAlign w:val="center"/>
            <w:hideMark/>
          </w:tcPr>
          <w:p w:rsidR="00EB1A17" w:rsidRPr="00EB1A17" w:rsidRDefault="00EB1A17" w:rsidP="00EB1A17">
            <w:pPr>
              <w:cnfStyle w:val="000000000000" w:firstRow="0" w:lastRow="0" w:firstColumn="0" w:lastColumn="0" w:oddVBand="0" w:evenVBand="0" w:oddHBand="0" w:evenHBand="0" w:firstRowFirstColumn="0" w:firstRowLastColumn="0" w:lastRowFirstColumn="0" w:lastRowLastColumn="0"/>
              <w:rPr>
                <w:bCs/>
                <w:iCs/>
              </w:rPr>
            </w:pPr>
            <w:r w:rsidRPr="00EB1A17">
              <w:rPr>
                <w:bCs/>
                <w:iCs/>
              </w:rPr>
              <w:t>1200,00</w:t>
            </w:r>
          </w:p>
        </w:tc>
      </w:tr>
      <w:tr w:rsidR="00EB1A17" w:rsidRPr="00EB1A17" w:rsidTr="00EB1A1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right w:val="none" w:sz="0" w:space="0" w:color="auto"/>
            </w:tcBorders>
            <w:vAlign w:val="center"/>
            <w:hideMark/>
          </w:tcPr>
          <w:p w:rsidR="00EB1A17" w:rsidRPr="00EB1A17" w:rsidRDefault="00EB1A17" w:rsidP="00EB1A17">
            <w:pPr>
              <w:rPr>
                <w:b w:val="0"/>
                <w:iCs/>
                <w:color w:val="auto"/>
              </w:rPr>
            </w:pPr>
            <w:r w:rsidRPr="00EB1A17">
              <w:rPr>
                <w:b w:val="0"/>
                <w:iCs/>
                <w:color w:val="auto"/>
              </w:rPr>
              <w:t> </w:t>
            </w:r>
            <w:r w:rsidRPr="00EB1A17">
              <w:rPr>
                <w:b w:val="0"/>
                <w:iCs/>
                <w:color w:val="auto"/>
                <w:u w:val="single"/>
              </w:rPr>
              <w:t xml:space="preserve">Максимално допустимата обща стойност за обособена позиция </w:t>
            </w:r>
            <w:r>
              <w:rPr>
                <w:b w:val="0"/>
                <w:iCs/>
                <w:color w:val="auto"/>
                <w:u w:val="single"/>
              </w:rPr>
              <w:t>2</w:t>
            </w:r>
            <w:r w:rsidRPr="00EB1A17">
              <w:rPr>
                <w:b w:val="0"/>
                <w:iCs/>
                <w:color w:val="auto"/>
                <w:u w:val="single"/>
              </w:rPr>
              <w:t xml:space="preserve"> с ДДС:</w:t>
            </w:r>
          </w:p>
        </w:tc>
        <w:tc>
          <w:tcPr>
            <w:tcW w:w="883"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 </w:t>
            </w:r>
          </w:p>
        </w:tc>
        <w:tc>
          <w:tcPr>
            <w:tcW w:w="2661" w:type="dxa"/>
            <w:tcBorders>
              <w:top w:val="none" w:sz="0" w:space="0" w:color="auto"/>
              <w:left w:val="none" w:sz="0" w:space="0" w:color="auto"/>
              <w:bottom w:val="none" w:sz="0" w:space="0" w:color="auto"/>
              <w:right w:val="none" w:sz="0" w:space="0" w:color="auto"/>
            </w:tcBorders>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 </w:t>
            </w:r>
          </w:p>
        </w:tc>
        <w:tc>
          <w:tcPr>
            <w:tcW w:w="888"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 </w:t>
            </w:r>
          </w:p>
        </w:tc>
        <w:tc>
          <w:tcPr>
            <w:tcW w:w="2372" w:type="dxa"/>
            <w:tcBorders>
              <w:top w:val="none" w:sz="0" w:space="0" w:color="auto"/>
              <w:left w:val="none" w:sz="0" w:space="0" w:color="auto"/>
              <w:bottom w:val="none" w:sz="0" w:space="0" w:color="auto"/>
              <w:right w:val="none" w:sz="0" w:space="0" w:color="auto"/>
            </w:tcBorders>
            <w:noWrap/>
            <w:vAlign w:val="center"/>
            <w:hideMark/>
          </w:tcPr>
          <w:p w:rsidR="00EB1A17" w:rsidRPr="00EB1A17" w:rsidRDefault="00EB1A17" w:rsidP="00EB1A17">
            <w:pPr>
              <w:cnfStyle w:val="000000100000" w:firstRow="0" w:lastRow="0" w:firstColumn="0" w:lastColumn="0" w:oddVBand="0" w:evenVBand="0" w:oddHBand="1" w:evenHBand="0" w:firstRowFirstColumn="0" w:firstRowLastColumn="0" w:lastRowFirstColumn="0" w:lastRowLastColumn="0"/>
              <w:rPr>
                <w:bCs/>
                <w:iCs/>
              </w:rPr>
            </w:pPr>
            <w:r w:rsidRPr="00EB1A17">
              <w:rPr>
                <w:bCs/>
                <w:iCs/>
              </w:rPr>
              <w:t>6670,00</w:t>
            </w:r>
          </w:p>
        </w:tc>
      </w:tr>
    </w:tbl>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lang w:val="en-US"/>
        </w:rPr>
      </w:pPr>
    </w:p>
    <w:p w:rsidR="00AF47EA" w:rsidRPr="00AF47EA" w:rsidRDefault="00AF47EA" w:rsidP="00D82A27">
      <w:pPr>
        <w:rPr>
          <w:b/>
          <w:bCs/>
          <w:iCs/>
          <w:color w:val="FF0000"/>
          <w:lang w:val="en-US"/>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DE4D83" w:rsidRDefault="00DE4D83" w:rsidP="00D82A27">
      <w:pPr>
        <w:rPr>
          <w:b/>
          <w:bCs/>
          <w:iCs/>
          <w:color w:val="FF0000"/>
        </w:rPr>
      </w:pPr>
    </w:p>
    <w:p w:rsidR="00CA555F" w:rsidRDefault="00CA555F" w:rsidP="00D82A27">
      <w:pPr>
        <w:rPr>
          <w:b/>
          <w:bCs/>
          <w:iCs/>
          <w:color w:val="FF0000"/>
        </w:rPr>
      </w:pPr>
    </w:p>
    <w:p w:rsidR="00CA555F" w:rsidRDefault="00CA555F" w:rsidP="00D82A27">
      <w:pPr>
        <w:rPr>
          <w:b/>
          <w:bCs/>
          <w:iCs/>
          <w:color w:val="FF0000"/>
        </w:rPr>
      </w:pPr>
    </w:p>
    <w:p w:rsidR="00DE4D83" w:rsidRDefault="00DE4D83"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D53CAC" w:rsidRDefault="00D53CAC" w:rsidP="00D82A27">
      <w:pPr>
        <w:rPr>
          <w:b/>
          <w:bCs/>
          <w:iCs/>
          <w:color w:val="FF0000"/>
        </w:rPr>
      </w:pPr>
    </w:p>
    <w:p w:rsidR="004A3639" w:rsidRDefault="004A3639" w:rsidP="00D82A27">
      <w:pPr>
        <w:rPr>
          <w:b/>
          <w:bCs/>
          <w:iCs/>
          <w:color w:val="FF0000"/>
        </w:rPr>
      </w:pPr>
    </w:p>
    <w:p w:rsidR="00DC63BE" w:rsidRPr="00D82A27" w:rsidRDefault="00DC63BE" w:rsidP="00D82A27">
      <w:pPr>
        <w:rPr>
          <w:b/>
          <w:bCs/>
          <w:iCs/>
          <w:color w:val="FF0000"/>
        </w:rPr>
      </w:pPr>
    </w:p>
    <w:p w:rsidR="00492FB1" w:rsidRDefault="00CB146A" w:rsidP="0034685D">
      <w:pPr>
        <w:pStyle w:val="af"/>
        <w:ind w:left="0"/>
        <w:jc w:val="center"/>
        <w:rPr>
          <w:b/>
        </w:rPr>
      </w:pPr>
      <w:r w:rsidRPr="005E3C09">
        <w:rPr>
          <w:b/>
        </w:rPr>
        <w:lastRenderedPageBreak/>
        <w:t xml:space="preserve">ПРОЕКТ НА ДОГОВОР </w:t>
      </w:r>
    </w:p>
    <w:p w:rsidR="00492FB1" w:rsidRPr="005E3C09" w:rsidRDefault="00492FB1" w:rsidP="00492FB1">
      <w:pPr>
        <w:pStyle w:val="af"/>
        <w:rPr>
          <w:b/>
        </w:rPr>
      </w:pPr>
    </w:p>
    <w:p w:rsidR="00110CCF" w:rsidRPr="00D82A27" w:rsidRDefault="00110CCF" w:rsidP="00D82A27">
      <w:pPr>
        <w:pStyle w:val="af"/>
        <w:rPr>
          <w:b/>
          <w:color w:val="FF0000"/>
        </w:rPr>
      </w:pPr>
    </w:p>
    <w:p w:rsidR="00CB146A" w:rsidRPr="00D82A27" w:rsidRDefault="00CB146A" w:rsidP="00D82A27">
      <w:pPr>
        <w:jc w:val="center"/>
        <w:rPr>
          <w:rFonts w:eastAsiaTheme="minorEastAsia"/>
          <w:b/>
          <w:color w:val="FF0000"/>
        </w:rPr>
      </w:pPr>
    </w:p>
    <w:p w:rsidR="00CB146A" w:rsidRDefault="00CB146A" w:rsidP="00D82A27">
      <w:pPr>
        <w:rPr>
          <w:rFonts w:eastAsiaTheme="minorEastAsia"/>
          <w:b/>
          <w:color w:val="FF0000"/>
        </w:rPr>
      </w:pPr>
    </w:p>
    <w:p w:rsidR="00F978F2" w:rsidRDefault="00F978F2" w:rsidP="00D82A27">
      <w:pPr>
        <w:rPr>
          <w:rFonts w:eastAsiaTheme="minorEastAsia"/>
          <w:b/>
          <w:color w:val="FF0000"/>
        </w:rPr>
      </w:pPr>
    </w:p>
    <w:p w:rsidR="00F978F2" w:rsidRDefault="00F978F2" w:rsidP="00D82A27">
      <w:pPr>
        <w:rPr>
          <w:rFonts w:eastAsiaTheme="minorEastAsia"/>
          <w:b/>
          <w:color w:val="FF0000"/>
        </w:rPr>
      </w:pPr>
    </w:p>
    <w:p w:rsidR="00F978F2" w:rsidRDefault="00F978F2" w:rsidP="00D82A27">
      <w:pPr>
        <w:rPr>
          <w:rFonts w:eastAsiaTheme="minorEastAsia"/>
          <w:b/>
          <w:color w:val="FF0000"/>
        </w:rPr>
      </w:pPr>
    </w:p>
    <w:p w:rsidR="00F978F2" w:rsidRDefault="00F978F2" w:rsidP="00D82A27">
      <w:pPr>
        <w:rPr>
          <w:rFonts w:eastAsiaTheme="minorEastAsia"/>
          <w:b/>
          <w:color w:val="FF0000"/>
        </w:rPr>
      </w:pPr>
    </w:p>
    <w:p w:rsidR="00F978F2" w:rsidRDefault="00F978F2" w:rsidP="00D82A27">
      <w:pPr>
        <w:rPr>
          <w:rFonts w:eastAsiaTheme="minorEastAsia"/>
          <w:b/>
          <w:color w:val="FF0000"/>
        </w:rPr>
      </w:pPr>
    </w:p>
    <w:p w:rsidR="00F978F2" w:rsidRDefault="00F978F2" w:rsidP="00D82A27">
      <w:pPr>
        <w:rPr>
          <w:rFonts w:eastAsiaTheme="minorEastAsia"/>
          <w:b/>
          <w:color w:val="FF0000"/>
        </w:rPr>
      </w:pPr>
    </w:p>
    <w:p w:rsidR="00F978F2" w:rsidRDefault="00F978F2" w:rsidP="00D82A27">
      <w:pPr>
        <w:rPr>
          <w:rFonts w:eastAsiaTheme="minorEastAsia"/>
          <w:b/>
          <w:color w:val="FF0000"/>
        </w:rPr>
      </w:pPr>
    </w:p>
    <w:p w:rsidR="00F978F2" w:rsidRDefault="00F978F2" w:rsidP="00D82A27">
      <w:pPr>
        <w:rPr>
          <w:rFonts w:eastAsiaTheme="minorEastAsia"/>
          <w:b/>
          <w:color w:val="FF0000"/>
        </w:rPr>
      </w:pPr>
    </w:p>
    <w:p w:rsidR="00F978F2" w:rsidRDefault="00F978F2" w:rsidP="00D82A27">
      <w:pPr>
        <w:rPr>
          <w:rFonts w:eastAsiaTheme="minorEastAsia"/>
          <w:b/>
          <w:color w:val="FF0000"/>
        </w:rPr>
      </w:pPr>
    </w:p>
    <w:p w:rsidR="00F978F2" w:rsidRPr="00D82A27" w:rsidRDefault="00F978F2" w:rsidP="00D82A27">
      <w:pPr>
        <w:rPr>
          <w:lang w:val="ru-RU"/>
        </w:rPr>
      </w:pPr>
    </w:p>
    <w:p w:rsidR="00CB146A" w:rsidRPr="00D82A27" w:rsidRDefault="00CB146A" w:rsidP="00D82A27">
      <w:pPr>
        <w:rPr>
          <w:lang w:val="ru-RU"/>
        </w:rPr>
      </w:pPr>
    </w:p>
    <w:p w:rsidR="00CB146A" w:rsidRPr="00D82A27" w:rsidRDefault="00CB146A" w:rsidP="00D82A27">
      <w:pPr>
        <w:rPr>
          <w:lang w:val="ru-RU"/>
        </w:rPr>
      </w:pPr>
    </w:p>
    <w:p w:rsidR="00CB146A" w:rsidRPr="00D82A27" w:rsidRDefault="00CB146A" w:rsidP="00D82A27">
      <w:pPr>
        <w:rPr>
          <w:lang w:val="ru-RU"/>
        </w:rPr>
      </w:pPr>
    </w:p>
    <w:p w:rsidR="00CB146A" w:rsidRPr="00D82A27" w:rsidRDefault="00CB146A" w:rsidP="00D82A27">
      <w:pPr>
        <w:rPr>
          <w:lang w:val="ru-RU"/>
        </w:rPr>
      </w:pPr>
    </w:p>
    <w:p w:rsidR="00CB146A" w:rsidRPr="00D82A27" w:rsidRDefault="00CB146A" w:rsidP="00D82A27"/>
    <w:p w:rsidR="00CB146A" w:rsidRPr="00D82A27" w:rsidRDefault="00CB146A" w:rsidP="00D82A27">
      <w:pPr>
        <w:pStyle w:val="af"/>
      </w:pPr>
    </w:p>
    <w:p w:rsidR="00CB146A" w:rsidRPr="00D82A27" w:rsidRDefault="00CB146A" w:rsidP="00D82A27">
      <w:pPr>
        <w:pStyle w:val="af"/>
      </w:pPr>
    </w:p>
    <w:p w:rsidR="002D1147" w:rsidRDefault="002D1147" w:rsidP="00D82A27">
      <w:pPr>
        <w:pStyle w:val="af"/>
      </w:pPr>
    </w:p>
    <w:p w:rsidR="0045347D" w:rsidRDefault="0045347D" w:rsidP="00D82A27">
      <w:pPr>
        <w:pStyle w:val="af"/>
      </w:pPr>
    </w:p>
    <w:p w:rsidR="00DC63BE" w:rsidRDefault="00DC63BE" w:rsidP="00D82A27">
      <w:pPr>
        <w:pStyle w:val="af"/>
      </w:pPr>
    </w:p>
    <w:p w:rsidR="00DC63BE" w:rsidRDefault="00DC63BE" w:rsidP="00D82A27">
      <w:pPr>
        <w:pStyle w:val="af"/>
      </w:pPr>
    </w:p>
    <w:p w:rsidR="00DC63BE" w:rsidRDefault="00DC63BE" w:rsidP="00D82A27">
      <w:pPr>
        <w:pStyle w:val="af"/>
      </w:pPr>
    </w:p>
    <w:p w:rsidR="00DC63BE" w:rsidRDefault="00DC63BE" w:rsidP="00D82A27">
      <w:pPr>
        <w:pStyle w:val="af"/>
      </w:pPr>
    </w:p>
    <w:p w:rsidR="00DC63BE" w:rsidRDefault="00DC63BE" w:rsidP="00D82A27">
      <w:pPr>
        <w:pStyle w:val="af"/>
      </w:pPr>
    </w:p>
    <w:p w:rsidR="00DC63BE" w:rsidRDefault="00DC63BE" w:rsidP="00D82A27">
      <w:pPr>
        <w:pStyle w:val="af"/>
      </w:pPr>
    </w:p>
    <w:p w:rsidR="00DC63BE" w:rsidRDefault="00DC63BE" w:rsidP="00D82A27">
      <w:pPr>
        <w:pStyle w:val="af"/>
      </w:pPr>
    </w:p>
    <w:p w:rsidR="00DC63BE" w:rsidRDefault="00DC63BE" w:rsidP="00D82A27">
      <w:pPr>
        <w:pStyle w:val="af"/>
      </w:pPr>
    </w:p>
    <w:p w:rsidR="00DC63BE" w:rsidRDefault="00DC63BE" w:rsidP="00D82A27">
      <w:pPr>
        <w:pStyle w:val="af"/>
      </w:pPr>
    </w:p>
    <w:p w:rsidR="00DC63BE" w:rsidRDefault="00DC63BE" w:rsidP="00D82A27">
      <w:pPr>
        <w:pStyle w:val="af"/>
      </w:pPr>
    </w:p>
    <w:p w:rsidR="0045347D" w:rsidRDefault="0045347D" w:rsidP="00D82A27">
      <w:pPr>
        <w:pStyle w:val="af"/>
      </w:pPr>
    </w:p>
    <w:p w:rsidR="00986FCB" w:rsidRPr="00986FCB" w:rsidRDefault="00986FCB" w:rsidP="00986FCB">
      <w:pPr>
        <w:widowControl w:val="0"/>
        <w:autoSpaceDE w:val="0"/>
        <w:autoSpaceDN w:val="0"/>
        <w:adjustRightInd w:val="0"/>
        <w:rPr>
          <w:sz w:val="20"/>
          <w:szCs w:val="20"/>
          <w:lang w:eastAsia="en-US"/>
        </w:rPr>
      </w:pPr>
    </w:p>
    <w:p w:rsidR="00986FCB" w:rsidRPr="00986FCB" w:rsidRDefault="00986FCB" w:rsidP="00986FCB">
      <w:pPr>
        <w:widowControl w:val="0"/>
        <w:autoSpaceDE w:val="0"/>
        <w:autoSpaceDN w:val="0"/>
        <w:adjustRightInd w:val="0"/>
        <w:rPr>
          <w:sz w:val="20"/>
          <w:szCs w:val="20"/>
          <w:lang w:eastAsia="en-US"/>
        </w:rPr>
      </w:pPr>
    </w:p>
    <w:p w:rsidR="00986FCB" w:rsidRPr="00986FCB" w:rsidRDefault="00986FCB" w:rsidP="00986FCB">
      <w:pPr>
        <w:widowControl w:val="0"/>
        <w:autoSpaceDE w:val="0"/>
        <w:autoSpaceDN w:val="0"/>
        <w:adjustRightInd w:val="0"/>
        <w:rPr>
          <w:sz w:val="20"/>
          <w:szCs w:val="20"/>
          <w:lang w:eastAsia="en-US"/>
        </w:rPr>
      </w:pPr>
    </w:p>
    <w:p w:rsidR="00986FCB" w:rsidRPr="00986FCB" w:rsidRDefault="00986FCB" w:rsidP="00986FCB">
      <w:pPr>
        <w:tabs>
          <w:tab w:val="center" w:pos="4421"/>
          <w:tab w:val="center" w:pos="4536"/>
          <w:tab w:val="left" w:pos="7725"/>
          <w:tab w:val="right" w:pos="9072"/>
        </w:tabs>
      </w:pPr>
    </w:p>
    <w:p w:rsidR="00986FCB" w:rsidRPr="00986FCB" w:rsidRDefault="00986FCB" w:rsidP="00986FCB">
      <w:pPr>
        <w:tabs>
          <w:tab w:val="center" w:pos="4421"/>
          <w:tab w:val="center" w:pos="4536"/>
          <w:tab w:val="left" w:pos="7725"/>
          <w:tab w:val="right" w:pos="9072"/>
        </w:tabs>
      </w:pPr>
    </w:p>
    <w:p w:rsidR="00986FCB" w:rsidRPr="00986FCB" w:rsidRDefault="00986FCB" w:rsidP="00986FCB">
      <w:pPr>
        <w:tabs>
          <w:tab w:val="center" w:pos="4421"/>
          <w:tab w:val="center" w:pos="4536"/>
          <w:tab w:val="left" w:pos="7725"/>
          <w:tab w:val="right" w:pos="9072"/>
        </w:tabs>
      </w:pPr>
    </w:p>
    <w:p w:rsidR="00986FCB" w:rsidRPr="00986FCB" w:rsidRDefault="00986FCB" w:rsidP="00986FCB">
      <w:pPr>
        <w:tabs>
          <w:tab w:val="center" w:pos="4421"/>
          <w:tab w:val="center" w:pos="4536"/>
          <w:tab w:val="left" w:pos="7725"/>
          <w:tab w:val="right" w:pos="9072"/>
        </w:tabs>
      </w:pPr>
    </w:p>
    <w:p w:rsidR="00986FCB" w:rsidRPr="00986FCB" w:rsidRDefault="00986FCB" w:rsidP="00986FCB">
      <w:pPr>
        <w:widowControl w:val="0"/>
        <w:autoSpaceDE w:val="0"/>
        <w:autoSpaceDN w:val="0"/>
        <w:adjustRightInd w:val="0"/>
      </w:pPr>
    </w:p>
    <w:p w:rsidR="00986FCB" w:rsidRPr="00986FCB" w:rsidRDefault="00986FCB" w:rsidP="00986FCB">
      <w:pPr>
        <w:widowControl w:val="0"/>
        <w:autoSpaceDE w:val="0"/>
        <w:autoSpaceDN w:val="0"/>
        <w:adjustRightInd w:val="0"/>
      </w:pPr>
    </w:p>
    <w:p w:rsidR="00986FCB" w:rsidRPr="00986FCB" w:rsidRDefault="00986FCB" w:rsidP="00986FCB">
      <w:pPr>
        <w:widowControl w:val="0"/>
        <w:autoSpaceDE w:val="0"/>
        <w:autoSpaceDN w:val="0"/>
        <w:adjustRightInd w:val="0"/>
      </w:pPr>
    </w:p>
    <w:p w:rsidR="00986FCB" w:rsidRPr="00986FCB" w:rsidRDefault="00986FCB" w:rsidP="00986FCB">
      <w:pPr>
        <w:widowControl w:val="0"/>
        <w:autoSpaceDE w:val="0"/>
        <w:autoSpaceDN w:val="0"/>
        <w:adjustRightInd w:val="0"/>
      </w:pPr>
    </w:p>
    <w:p w:rsidR="00986FCB" w:rsidRPr="00986FCB" w:rsidRDefault="00986FCB" w:rsidP="00986FCB">
      <w:pPr>
        <w:widowControl w:val="0"/>
        <w:autoSpaceDE w:val="0"/>
        <w:autoSpaceDN w:val="0"/>
        <w:adjustRightInd w:val="0"/>
      </w:pPr>
    </w:p>
    <w:p w:rsidR="00986FCB" w:rsidRPr="00986FCB" w:rsidRDefault="00986FCB" w:rsidP="00986FCB">
      <w:pPr>
        <w:widowControl w:val="0"/>
        <w:autoSpaceDE w:val="0"/>
        <w:autoSpaceDN w:val="0"/>
        <w:adjustRightInd w:val="0"/>
      </w:pPr>
    </w:p>
    <w:p w:rsidR="00986FCB" w:rsidRPr="00986FCB" w:rsidRDefault="00986FCB" w:rsidP="00986FCB">
      <w:pPr>
        <w:widowControl w:val="0"/>
        <w:autoSpaceDE w:val="0"/>
        <w:autoSpaceDN w:val="0"/>
        <w:adjustRightInd w:val="0"/>
      </w:pPr>
    </w:p>
    <w:p w:rsidR="00986FCB" w:rsidRPr="00986FCB" w:rsidRDefault="00986FCB" w:rsidP="00986FCB">
      <w:pPr>
        <w:widowControl w:val="0"/>
        <w:autoSpaceDE w:val="0"/>
        <w:autoSpaceDN w:val="0"/>
        <w:adjustRightInd w:val="0"/>
      </w:pPr>
    </w:p>
    <w:p w:rsidR="00DC63BE" w:rsidRPr="00DC63BE" w:rsidRDefault="00DC63BE" w:rsidP="00DC63BE">
      <w:pPr>
        <w:tabs>
          <w:tab w:val="center" w:pos="4421"/>
          <w:tab w:val="center" w:pos="4536"/>
          <w:tab w:val="left" w:pos="7725"/>
          <w:tab w:val="right" w:pos="9072"/>
        </w:tabs>
        <w:ind w:left="5812"/>
        <w:rPr>
          <w:b/>
        </w:rPr>
      </w:pPr>
      <w:r w:rsidRPr="00DC63BE">
        <w:rPr>
          <w:b/>
        </w:rPr>
        <w:t>ПРОЕКТ!</w:t>
      </w:r>
    </w:p>
    <w:p w:rsidR="00DC63BE" w:rsidRPr="00DC63BE" w:rsidRDefault="00DC63BE" w:rsidP="00DC63BE">
      <w:pPr>
        <w:tabs>
          <w:tab w:val="center" w:pos="4421"/>
          <w:tab w:val="center" w:pos="4536"/>
          <w:tab w:val="left" w:pos="7725"/>
          <w:tab w:val="right" w:pos="9072"/>
        </w:tabs>
        <w:ind w:left="5812"/>
        <w:rPr>
          <w:b/>
        </w:rPr>
      </w:pPr>
      <w:r w:rsidRPr="00DC63BE">
        <w:rPr>
          <w:b/>
        </w:rPr>
        <w:t>ОБОСОБЕНА ПОЗИЦИЯ 1</w:t>
      </w:r>
    </w:p>
    <w:p w:rsidR="00DC63BE" w:rsidRPr="00DC63BE" w:rsidRDefault="00DC63BE" w:rsidP="00DC63BE">
      <w:pPr>
        <w:tabs>
          <w:tab w:val="center" w:pos="4421"/>
          <w:tab w:val="center" w:pos="4536"/>
          <w:tab w:val="left" w:pos="7725"/>
          <w:tab w:val="right" w:pos="9072"/>
        </w:tabs>
        <w:jc w:val="center"/>
        <w:rPr>
          <w:b/>
        </w:rPr>
      </w:pPr>
    </w:p>
    <w:p w:rsidR="00DC63BE" w:rsidRPr="00DC63BE" w:rsidRDefault="00DC63BE" w:rsidP="00DC63BE">
      <w:pPr>
        <w:tabs>
          <w:tab w:val="center" w:pos="4421"/>
          <w:tab w:val="center" w:pos="4536"/>
          <w:tab w:val="left" w:pos="7725"/>
          <w:tab w:val="right" w:pos="9072"/>
        </w:tabs>
        <w:jc w:val="center"/>
        <w:rPr>
          <w:b/>
        </w:rPr>
      </w:pPr>
    </w:p>
    <w:p w:rsidR="00DC63BE" w:rsidRPr="00DC63BE" w:rsidRDefault="00DC63BE" w:rsidP="00DC63BE">
      <w:pPr>
        <w:tabs>
          <w:tab w:val="center" w:pos="4421"/>
          <w:tab w:val="center" w:pos="4536"/>
          <w:tab w:val="left" w:pos="7725"/>
          <w:tab w:val="right" w:pos="9072"/>
        </w:tabs>
        <w:jc w:val="center"/>
        <w:rPr>
          <w:b/>
        </w:rPr>
      </w:pPr>
      <w:r w:rsidRPr="00DC63BE">
        <w:rPr>
          <w:b/>
        </w:rPr>
        <w:t>ДОГОВОР</w:t>
      </w:r>
    </w:p>
    <w:p w:rsidR="00DC63BE" w:rsidRPr="00DC63BE" w:rsidRDefault="00DC63BE" w:rsidP="00DC63BE">
      <w:pPr>
        <w:tabs>
          <w:tab w:val="center" w:pos="4421"/>
          <w:tab w:val="center" w:pos="4536"/>
          <w:tab w:val="left" w:pos="7725"/>
          <w:tab w:val="right" w:pos="9072"/>
        </w:tabs>
        <w:jc w:val="center"/>
        <w:rPr>
          <w:b/>
        </w:rPr>
      </w:pPr>
      <w:r w:rsidRPr="00DC63BE">
        <w:rPr>
          <w:b/>
        </w:rPr>
        <w:t xml:space="preserve">за доставка на </w:t>
      </w:r>
      <w:proofErr w:type="spellStart"/>
      <w:r w:rsidRPr="00DC63BE">
        <w:rPr>
          <w:b/>
        </w:rPr>
        <w:t>постелен</w:t>
      </w:r>
      <w:proofErr w:type="spellEnd"/>
      <w:r w:rsidRPr="00DC63BE">
        <w:rPr>
          <w:b/>
        </w:rPr>
        <w:t xml:space="preserve"> и домакински инвентар </w:t>
      </w:r>
    </w:p>
    <w:p w:rsidR="00DC63BE" w:rsidRPr="00DC63BE" w:rsidRDefault="00DC63BE" w:rsidP="00DC63BE">
      <w:pPr>
        <w:tabs>
          <w:tab w:val="center" w:pos="4421"/>
          <w:tab w:val="center" w:pos="4536"/>
          <w:tab w:val="left" w:pos="7725"/>
          <w:tab w:val="right" w:pos="9072"/>
        </w:tabs>
        <w:jc w:val="center"/>
        <w:rPr>
          <w:b/>
        </w:rPr>
      </w:pPr>
      <w:r w:rsidRPr="00DC63BE">
        <w:rPr>
          <w:b/>
        </w:rPr>
        <w:t>№ ……………………………/………………..г</w:t>
      </w:r>
    </w:p>
    <w:p w:rsidR="00DC63BE" w:rsidRPr="00DC63BE" w:rsidRDefault="00DC63BE" w:rsidP="00DC63BE">
      <w:pPr>
        <w:tabs>
          <w:tab w:val="center" w:pos="4421"/>
          <w:tab w:val="center" w:pos="4536"/>
          <w:tab w:val="left" w:pos="7725"/>
          <w:tab w:val="right" w:pos="9072"/>
        </w:tabs>
        <w:jc w:val="both"/>
        <w:rPr>
          <w:b/>
        </w:rPr>
      </w:pPr>
    </w:p>
    <w:p w:rsidR="00DC63BE" w:rsidRPr="00DC63BE" w:rsidRDefault="00DC63BE" w:rsidP="00DC63BE">
      <w:pPr>
        <w:tabs>
          <w:tab w:val="center" w:pos="4421"/>
          <w:tab w:val="center" w:pos="4536"/>
          <w:tab w:val="left" w:pos="7725"/>
          <w:tab w:val="right" w:pos="9072"/>
        </w:tabs>
        <w:jc w:val="both"/>
        <w:rPr>
          <w:b/>
        </w:rPr>
      </w:pPr>
    </w:p>
    <w:p w:rsidR="00DC63BE" w:rsidRPr="00DC63BE" w:rsidRDefault="00DC63BE" w:rsidP="00DC63BE">
      <w:pPr>
        <w:ind w:firstLine="708"/>
        <w:jc w:val="both"/>
        <w:rPr>
          <w:b/>
        </w:rPr>
      </w:pPr>
      <w:r w:rsidRPr="00DC63BE">
        <w:rPr>
          <w:b/>
        </w:rPr>
        <w:t>по Проект</w:t>
      </w:r>
      <w:r w:rsidRPr="00DC63BE">
        <w:rPr>
          <w:b/>
          <w:lang w:val="en-US"/>
        </w:rPr>
        <w:t xml:space="preserve"> </w:t>
      </w:r>
      <w:r w:rsidRPr="00DC63BE">
        <w:rPr>
          <w:b/>
        </w:rPr>
        <w:t>„Интегриран подход на Община Русе за интеграция на роми и другите уязвими групи на територията на общини в област Русе“ на община Русе, финансиран по Българо-швейцарската програма за подкрепа на социалното включване на роми и други уязвими групи</w:t>
      </w:r>
    </w:p>
    <w:p w:rsidR="00DC63BE" w:rsidRPr="00DC63BE" w:rsidRDefault="00DC63BE" w:rsidP="00DC63BE">
      <w:pPr>
        <w:jc w:val="both"/>
        <w:rPr>
          <w:sz w:val="28"/>
          <w:szCs w:val="28"/>
        </w:rPr>
      </w:pPr>
    </w:p>
    <w:p w:rsidR="00DC63BE" w:rsidRPr="00DC63BE" w:rsidRDefault="00DC63BE" w:rsidP="00DC63BE">
      <w:pPr>
        <w:jc w:val="both"/>
      </w:pPr>
      <w:r w:rsidRPr="00DC63BE">
        <w:rPr>
          <w:b/>
        </w:rPr>
        <w:tab/>
      </w:r>
      <w:r w:rsidRPr="00DC63BE">
        <w:t xml:space="preserve">Днес, …………….. г., </w:t>
      </w:r>
      <w:r w:rsidR="002E1133">
        <w:t>в гр. Русе, на основание чл. 194</w:t>
      </w:r>
      <w:r w:rsidRPr="00DC63BE">
        <w:t xml:space="preserve"> от ЗОП и във връзка със Споразумение за изпълнение на проект „Интегриран подход на Община Русе за интеграция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 подписано на 23 юни 2015г., и неговите приложения</w:t>
      </w:r>
      <w:r w:rsidRPr="00DC63BE">
        <w:rPr>
          <w:bCs/>
        </w:rPr>
        <w:t xml:space="preserve">, </w:t>
      </w:r>
      <w:r w:rsidRPr="00DC63BE">
        <w:t>между:</w:t>
      </w:r>
    </w:p>
    <w:p w:rsidR="00DC63BE" w:rsidRPr="00DC63BE" w:rsidRDefault="00DC63BE" w:rsidP="00DC63BE">
      <w:pPr>
        <w:widowControl w:val="0"/>
        <w:numPr>
          <w:ilvl w:val="0"/>
          <w:numId w:val="12"/>
        </w:numPr>
        <w:tabs>
          <w:tab w:val="left" w:pos="1080"/>
        </w:tabs>
        <w:autoSpaceDE w:val="0"/>
        <w:autoSpaceDN w:val="0"/>
        <w:adjustRightInd w:val="0"/>
        <w:ind w:left="0" w:firstLine="720"/>
        <w:jc w:val="both"/>
      </w:pPr>
      <w:r w:rsidRPr="00DC63BE">
        <w:rPr>
          <w:b/>
        </w:rPr>
        <w:t>ОБЩИНА РУСЕ</w:t>
      </w:r>
      <w:r w:rsidRPr="00DC63BE">
        <w:t xml:space="preserve">, със седалище и адрес на </w:t>
      </w:r>
      <w:proofErr w:type="spellStart"/>
      <w:r w:rsidRPr="00DC63BE">
        <w:t>управленение</w:t>
      </w:r>
      <w:proofErr w:type="spellEnd"/>
      <w:r w:rsidRPr="00DC63BE">
        <w:t xml:space="preserve"> гр. Русе, пл. „Свобода” №6, БУЛСТАТ 000530632, представлявана от </w:t>
      </w:r>
      <w:r w:rsidRPr="00DC63BE">
        <w:rPr>
          <w:b/>
        </w:rPr>
        <w:t xml:space="preserve">Пламен Пасев Стоилов </w:t>
      </w:r>
      <w:r w:rsidRPr="00DC63BE">
        <w:t xml:space="preserve">– Кмет на Община Русе, наричана по-долу за краткост </w:t>
      </w:r>
      <w:r w:rsidRPr="00DC63BE">
        <w:rPr>
          <w:b/>
        </w:rPr>
        <w:t>ВЪЗЛОЖИТЕЛ</w:t>
      </w:r>
      <w:r w:rsidRPr="00DC63BE">
        <w:t>, от една страна и</w:t>
      </w:r>
    </w:p>
    <w:p w:rsidR="00DC63BE" w:rsidRPr="00DC63BE" w:rsidRDefault="00DC63BE" w:rsidP="00DC63BE">
      <w:pPr>
        <w:widowControl w:val="0"/>
        <w:numPr>
          <w:ilvl w:val="0"/>
          <w:numId w:val="12"/>
        </w:numPr>
        <w:tabs>
          <w:tab w:val="left" w:pos="1080"/>
        </w:tabs>
        <w:autoSpaceDE w:val="0"/>
        <w:autoSpaceDN w:val="0"/>
        <w:adjustRightInd w:val="0"/>
        <w:ind w:left="0" w:firstLine="720"/>
        <w:jc w:val="both"/>
      </w:pPr>
      <w:r w:rsidRPr="00DC63BE">
        <w:rPr>
          <w:b/>
        </w:rPr>
        <w:t xml:space="preserve">………………………., със седалище и адрес на управление ………………………., ЕИК ……………………, представляван от ……………………………….., ЕГН ………………….., </w:t>
      </w:r>
      <w:r w:rsidRPr="00DC63BE">
        <w:t xml:space="preserve">постоянен адрес: ……………………….., лична карта № ………………, издадена на ……………..г. година от МВР-………………, наричан по-долу за краткост </w:t>
      </w:r>
      <w:r w:rsidRPr="00DC63BE">
        <w:rPr>
          <w:b/>
        </w:rPr>
        <w:t>ИЗПЪЛНИТЕЛ</w:t>
      </w:r>
      <w:r w:rsidRPr="00DC63BE">
        <w:t xml:space="preserve"> от друга страна,</w:t>
      </w:r>
    </w:p>
    <w:p w:rsidR="00DC63BE" w:rsidRPr="00DC63BE" w:rsidRDefault="00DC63BE" w:rsidP="00DC63BE">
      <w:pPr>
        <w:ind w:firstLine="708"/>
        <w:jc w:val="both"/>
      </w:pPr>
      <w:r w:rsidRPr="00DC63BE">
        <w:t>се сключи този Договор за следното:</w:t>
      </w:r>
    </w:p>
    <w:p w:rsidR="00DC63BE" w:rsidRPr="00DC63BE" w:rsidRDefault="00DC63BE" w:rsidP="00DC63BE">
      <w:pPr>
        <w:ind w:firstLine="708"/>
        <w:jc w:val="both"/>
      </w:pPr>
    </w:p>
    <w:p w:rsidR="00DC63BE" w:rsidRPr="00DC63BE" w:rsidRDefault="00DC63BE" w:rsidP="00DC63BE">
      <w:pPr>
        <w:jc w:val="center"/>
        <w:rPr>
          <w:b/>
          <w:bCs/>
        </w:rPr>
      </w:pPr>
      <w:r w:rsidRPr="00DC63BE">
        <w:rPr>
          <w:b/>
          <w:bCs/>
        </w:rPr>
        <w:t>I. ПРЕДМЕТ НА ДОГОВОРА. СРОК И МЯСТО НА ИЗПЪЛНЕНИЕ НА ДОСТАВКАТА.</w:t>
      </w:r>
    </w:p>
    <w:p w:rsidR="00DC63BE" w:rsidRPr="00DC63BE" w:rsidRDefault="00DC63BE" w:rsidP="00DC63BE">
      <w:pPr>
        <w:jc w:val="center"/>
        <w:rPr>
          <w:bCs/>
        </w:rPr>
      </w:pPr>
    </w:p>
    <w:p w:rsidR="00DC63BE" w:rsidRPr="00DC63BE" w:rsidRDefault="00DC63BE" w:rsidP="00DC63BE">
      <w:pPr>
        <w:ind w:firstLine="708"/>
        <w:jc w:val="both"/>
      </w:pPr>
      <w:r w:rsidRPr="00DC63BE">
        <w:rPr>
          <w:b/>
          <w:bCs/>
        </w:rPr>
        <w:t>Чл. 1. (1)</w:t>
      </w:r>
      <w:r w:rsidRPr="00DC63BE">
        <w:t xml:space="preserve"> </w:t>
      </w:r>
      <w:r w:rsidRPr="00DC63BE">
        <w:rPr>
          <w:b/>
        </w:rPr>
        <w:t>ВЪЗЛОЖИТЕЛЯТ</w:t>
      </w:r>
      <w:r w:rsidRPr="00DC63BE">
        <w:t xml:space="preserve"> възлага, а </w:t>
      </w:r>
      <w:r w:rsidRPr="00DC63BE">
        <w:rPr>
          <w:b/>
        </w:rPr>
        <w:t>ИЗПЪЛНИТЕЛЯТ</w:t>
      </w:r>
      <w:r w:rsidRPr="00DC63BE">
        <w:t xml:space="preserve"> се задължава</w:t>
      </w:r>
      <w:r w:rsidRPr="00DC63BE">
        <w:rPr>
          <w:lang w:val="en-AU" w:eastAsia="en-US"/>
        </w:rPr>
        <w:t xml:space="preserve"> </w:t>
      </w:r>
      <w:r w:rsidRPr="00DC63BE">
        <w:t>да достави</w:t>
      </w:r>
      <w:r w:rsidRPr="00DC63BE">
        <w:rPr>
          <w:bCs/>
          <w:lang w:eastAsia="en-US"/>
        </w:rPr>
        <w:t xml:space="preserve"> </w:t>
      </w:r>
      <w:proofErr w:type="spellStart"/>
      <w:r w:rsidRPr="00DC63BE">
        <w:rPr>
          <w:bCs/>
        </w:rPr>
        <w:t>постелен</w:t>
      </w:r>
      <w:proofErr w:type="spellEnd"/>
      <w:r w:rsidRPr="00DC63BE">
        <w:rPr>
          <w:bCs/>
        </w:rPr>
        <w:t xml:space="preserve"> и домакински инвентар</w:t>
      </w:r>
      <w:r w:rsidRPr="00DC63BE">
        <w:t xml:space="preserve"> за нуждите на</w:t>
      </w:r>
      <w:r w:rsidRPr="00DC63BE">
        <w:rPr>
          <w:lang w:val="en-AU"/>
        </w:rPr>
        <w:t xml:space="preserve">  </w:t>
      </w:r>
      <w:r w:rsidRPr="00DC63BE">
        <w:t>Община Русе по Проект „Интегриран подход на Община Русе за интеграция на роми и другите уязвими групи на територията на общини в област Русе“ на община Русе, финансиран по Българо-швейцарската програма за подкрепа на социалното включване на роми и други уязвими групи.</w:t>
      </w:r>
      <w:r w:rsidRPr="00DC63BE">
        <w:tab/>
      </w:r>
    </w:p>
    <w:p w:rsidR="00DC63BE" w:rsidRPr="00DC63BE" w:rsidRDefault="00DC63BE" w:rsidP="00DC63BE">
      <w:pPr>
        <w:ind w:firstLine="708"/>
        <w:jc w:val="both"/>
      </w:pPr>
      <w:r w:rsidRPr="00DC63BE">
        <w:rPr>
          <w:b/>
        </w:rPr>
        <w:t>(2)</w:t>
      </w:r>
      <w:r w:rsidRPr="00DC63BE">
        <w:t xml:space="preserve"> Доставката на </w:t>
      </w:r>
      <w:proofErr w:type="spellStart"/>
      <w:r w:rsidRPr="00DC63BE">
        <w:t>постелния</w:t>
      </w:r>
      <w:proofErr w:type="spellEnd"/>
      <w:r w:rsidRPr="00DC63BE">
        <w:t xml:space="preserve"> и домакински инвентар по алинея 1 се изпълнява по вид, количество и с технически </w:t>
      </w:r>
      <w:proofErr w:type="spellStart"/>
      <w:r w:rsidRPr="00DC63BE">
        <w:t>характериски</w:t>
      </w:r>
      <w:proofErr w:type="spellEnd"/>
      <w:r w:rsidRPr="00DC63BE">
        <w:t xml:space="preserve"> съобразно офертата на </w:t>
      </w:r>
      <w:r w:rsidRPr="00DC63BE">
        <w:rPr>
          <w:b/>
        </w:rPr>
        <w:t>ИЗПЪЛНИТЕЛЯ</w:t>
      </w:r>
      <w:r w:rsidRPr="00DC63BE">
        <w:t xml:space="preserve"> </w:t>
      </w:r>
      <w:r w:rsidRPr="00DC63BE">
        <w:lastRenderedPageBreak/>
        <w:t xml:space="preserve">и изискванията на </w:t>
      </w:r>
      <w:r w:rsidRPr="00DC63BE">
        <w:rPr>
          <w:b/>
        </w:rPr>
        <w:t>ВЪЗЛОЖИТЕЛЯ</w:t>
      </w:r>
      <w:r w:rsidRPr="00DC63BE">
        <w:t xml:space="preserve">, описани в </w:t>
      </w:r>
      <w:r w:rsidR="003C258C">
        <w:t>Техническата спецификация за Обособена позиция</w:t>
      </w:r>
      <w:r w:rsidR="0077483B">
        <w:t xml:space="preserve"> </w:t>
      </w:r>
      <w:r w:rsidR="0077483B" w:rsidRPr="0077483B">
        <w:t>№</w:t>
      </w:r>
      <w:r w:rsidR="000D52AA">
        <w:t xml:space="preserve"> 1, кои</w:t>
      </w:r>
      <w:r w:rsidR="003C258C">
        <w:t>то се прилага</w:t>
      </w:r>
      <w:r w:rsidR="000D52AA">
        <w:t>т</w:t>
      </w:r>
      <w:r w:rsidRPr="00DC63BE">
        <w:t xml:space="preserve"> към настоящия договор.</w:t>
      </w:r>
    </w:p>
    <w:p w:rsidR="00DC63BE" w:rsidRPr="00DC63BE" w:rsidRDefault="00DC63BE" w:rsidP="00DC63BE">
      <w:pPr>
        <w:ind w:firstLine="708"/>
        <w:jc w:val="both"/>
        <w:rPr>
          <w:b/>
        </w:rPr>
      </w:pPr>
      <w:r w:rsidRPr="00DC63BE">
        <w:rPr>
          <w:b/>
        </w:rPr>
        <w:t xml:space="preserve">(3) </w:t>
      </w:r>
      <w:r w:rsidRPr="00DC63BE">
        <w:t xml:space="preserve">Стоките, предмет на поръчката следва задължително да </w:t>
      </w:r>
      <w:proofErr w:type="spellStart"/>
      <w:r w:rsidRPr="00DC63BE">
        <w:t>отговоарят</w:t>
      </w:r>
      <w:proofErr w:type="spellEnd"/>
      <w:r w:rsidRPr="00DC63BE">
        <w:t xml:space="preserve"> на следните условия:</w:t>
      </w:r>
    </w:p>
    <w:p w:rsidR="00DC63BE" w:rsidRPr="00DC63BE" w:rsidRDefault="00DC63BE" w:rsidP="00DC63BE">
      <w:pPr>
        <w:widowControl w:val="0"/>
        <w:numPr>
          <w:ilvl w:val="0"/>
          <w:numId w:val="13"/>
        </w:numPr>
        <w:autoSpaceDE w:val="0"/>
        <w:autoSpaceDN w:val="0"/>
        <w:adjustRightInd w:val="0"/>
        <w:jc w:val="both"/>
      </w:pPr>
      <w:r w:rsidRPr="00DC63BE">
        <w:t>да са нови и неупотребявани.</w:t>
      </w:r>
    </w:p>
    <w:p w:rsidR="00DC63BE" w:rsidRPr="00DC63BE" w:rsidRDefault="00DC63BE" w:rsidP="00DC63BE">
      <w:pPr>
        <w:widowControl w:val="0"/>
        <w:numPr>
          <w:ilvl w:val="0"/>
          <w:numId w:val="13"/>
        </w:numPr>
        <w:autoSpaceDE w:val="0"/>
        <w:autoSpaceDN w:val="0"/>
        <w:adjustRightInd w:val="0"/>
        <w:jc w:val="both"/>
      </w:pPr>
      <w:r w:rsidRPr="00DC63BE">
        <w:t>да нямат явни или скрити недостатъци.</w:t>
      </w:r>
    </w:p>
    <w:p w:rsidR="00DC63BE" w:rsidRPr="00DC63BE" w:rsidRDefault="00DC63BE" w:rsidP="00DC63BE">
      <w:pPr>
        <w:widowControl w:val="0"/>
        <w:numPr>
          <w:ilvl w:val="0"/>
          <w:numId w:val="13"/>
        </w:numPr>
        <w:autoSpaceDE w:val="0"/>
        <w:autoSpaceDN w:val="0"/>
        <w:adjustRightInd w:val="0"/>
        <w:jc w:val="both"/>
      </w:pPr>
      <w:r w:rsidRPr="00DC63BE">
        <w:t>да</w:t>
      </w:r>
      <w:r w:rsidR="001E2F7B">
        <w:t xml:space="preserve"> отговарят на характеристиките </w:t>
      </w:r>
      <w:r w:rsidRPr="00DC63BE">
        <w:t>о</w:t>
      </w:r>
      <w:r w:rsidR="001E2F7B">
        <w:t>т</w:t>
      </w:r>
      <w:r w:rsidR="0077483B">
        <w:t xml:space="preserve"> Техническата спецификация за обособена позиция №1</w:t>
      </w:r>
      <w:r w:rsidRPr="00DC63BE">
        <w:t xml:space="preserve">. </w:t>
      </w:r>
    </w:p>
    <w:p w:rsidR="00DC63BE" w:rsidRPr="00DC63BE" w:rsidRDefault="00DC63BE" w:rsidP="00DC63BE">
      <w:pPr>
        <w:ind w:firstLine="708"/>
        <w:jc w:val="both"/>
      </w:pPr>
      <w:r w:rsidRPr="00DC63BE">
        <w:rPr>
          <w:b/>
          <w:bCs/>
        </w:rPr>
        <w:t>Чл. 2.</w:t>
      </w:r>
      <w:r w:rsidRPr="00DC63BE">
        <w:t xml:space="preserve"> </w:t>
      </w:r>
      <w:r w:rsidRPr="00DC63BE">
        <w:rPr>
          <w:b/>
        </w:rPr>
        <w:t>(1)</w:t>
      </w:r>
      <w:r w:rsidRPr="00DC63BE">
        <w:t xml:space="preserve"> Срокът за изпълнение на договора е от датата на сключването му до приключване работата по Проект „Интегриран подход на Община Русе за интеграция на роми и другите уязвими групи на територията на общини в област Русе“ на община Русе, финансиран по Българо-швейцарската програма за подкрепа на социалното включване на роми и други уязвими групи, </w:t>
      </w:r>
      <w:proofErr w:type="spellStart"/>
      <w:r w:rsidRPr="00DC63BE">
        <w:t>кето</w:t>
      </w:r>
      <w:proofErr w:type="spellEnd"/>
      <w:r w:rsidRPr="00DC63BE">
        <w:t xml:space="preserve"> към настоящия момент е 30.04.2019 година.</w:t>
      </w:r>
    </w:p>
    <w:p w:rsidR="00DC63BE" w:rsidRPr="00DC63BE" w:rsidRDefault="00DC63BE" w:rsidP="00DC63BE">
      <w:pPr>
        <w:ind w:firstLine="708"/>
        <w:jc w:val="both"/>
      </w:pPr>
      <w:r w:rsidRPr="00DC63BE">
        <w:rPr>
          <w:b/>
        </w:rPr>
        <w:t>(2)</w:t>
      </w:r>
      <w:r w:rsidRPr="00DC63BE">
        <w:t xml:space="preserve"> Срокът за доставката на </w:t>
      </w:r>
      <w:proofErr w:type="spellStart"/>
      <w:r w:rsidRPr="00DC63BE">
        <w:t>постелния</w:t>
      </w:r>
      <w:proofErr w:type="spellEnd"/>
      <w:r w:rsidRPr="00DC63BE">
        <w:t xml:space="preserve"> и домакински инвентар по чл. 1 този договор е 14 /четиринадесет/ календарни дни от момента на получаване от </w:t>
      </w:r>
      <w:r w:rsidRPr="00DC63BE">
        <w:rPr>
          <w:b/>
        </w:rPr>
        <w:t>ИЗПЪЛНИТЕЛЯ</w:t>
      </w:r>
      <w:r w:rsidRPr="00DC63BE">
        <w:t xml:space="preserve"> на </w:t>
      </w:r>
      <w:proofErr w:type="spellStart"/>
      <w:r w:rsidRPr="00DC63BE">
        <w:t>възложително</w:t>
      </w:r>
      <w:proofErr w:type="spellEnd"/>
      <w:r w:rsidRPr="00DC63BE">
        <w:t xml:space="preserve"> писмо, изготвено от </w:t>
      </w:r>
      <w:r w:rsidRPr="00DC63BE">
        <w:rPr>
          <w:b/>
        </w:rPr>
        <w:t>ВЪЗЛОЖИТЕЛЯ</w:t>
      </w:r>
      <w:r w:rsidRPr="00DC63BE">
        <w:t>.</w:t>
      </w:r>
    </w:p>
    <w:p w:rsidR="00DC63BE" w:rsidRPr="00DC63BE" w:rsidRDefault="00DC63BE" w:rsidP="00DC63BE">
      <w:pPr>
        <w:ind w:firstLine="708"/>
        <w:jc w:val="both"/>
      </w:pPr>
      <w:r w:rsidRPr="00DC63BE">
        <w:rPr>
          <w:b/>
          <w:bCs/>
        </w:rPr>
        <w:t>Чл. 3.</w:t>
      </w:r>
      <w:r w:rsidRPr="00DC63BE">
        <w:t xml:space="preserve"> Стоката се предава от </w:t>
      </w:r>
      <w:r w:rsidRPr="00DC63BE">
        <w:rPr>
          <w:b/>
        </w:rPr>
        <w:t>ИЗПЪЛНИТЕЛЯ</w:t>
      </w:r>
      <w:r w:rsidRPr="00DC63BE">
        <w:t xml:space="preserve"> на </w:t>
      </w:r>
      <w:r w:rsidRPr="00DC63BE">
        <w:rPr>
          <w:b/>
        </w:rPr>
        <w:t>ВЪЗЛОЖИТЕЛЯ</w:t>
      </w:r>
      <w:r w:rsidRPr="00DC63BE">
        <w:t xml:space="preserve"> </w:t>
      </w:r>
      <w:proofErr w:type="spellStart"/>
      <w:r w:rsidRPr="00DC63BE">
        <w:t>франко</w:t>
      </w:r>
      <w:proofErr w:type="spellEnd"/>
      <w:r w:rsidRPr="00DC63BE">
        <w:t xml:space="preserve"> адрес, намиращ се на територията на община Русе и конкретизиран с възлагателното писмо по пр</w:t>
      </w:r>
      <w:r w:rsidR="00496D2B">
        <w:t>е</w:t>
      </w:r>
      <w:r w:rsidRPr="00DC63BE">
        <w:t>дходната алинея.</w:t>
      </w:r>
    </w:p>
    <w:p w:rsidR="00DC63BE" w:rsidRPr="00DC63BE" w:rsidRDefault="00DC63BE" w:rsidP="00DC63BE">
      <w:pPr>
        <w:ind w:firstLine="708"/>
        <w:jc w:val="both"/>
      </w:pPr>
    </w:p>
    <w:p w:rsidR="00DC63BE" w:rsidRPr="00DC63BE" w:rsidRDefault="00DC63BE" w:rsidP="00DC63BE">
      <w:pPr>
        <w:jc w:val="center"/>
        <w:rPr>
          <w:b/>
          <w:bCs/>
        </w:rPr>
      </w:pPr>
      <w:r w:rsidRPr="00DC63BE">
        <w:rPr>
          <w:b/>
          <w:bCs/>
        </w:rPr>
        <w:t>II. ЦЕНИ, УСЛОВИЯ И НАЧИН НА ПЛАЩАНЕ</w:t>
      </w:r>
    </w:p>
    <w:p w:rsidR="00DC63BE" w:rsidRPr="00DC63BE" w:rsidRDefault="00DC63BE" w:rsidP="00DC63BE">
      <w:pPr>
        <w:jc w:val="center"/>
        <w:rPr>
          <w:b/>
          <w:bCs/>
        </w:rPr>
      </w:pPr>
    </w:p>
    <w:p w:rsidR="00DC63BE" w:rsidRPr="00DC63BE" w:rsidRDefault="00DC63BE" w:rsidP="00DC63BE">
      <w:pPr>
        <w:ind w:firstLine="708"/>
        <w:jc w:val="both"/>
      </w:pPr>
      <w:r w:rsidRPr="00DC63BE">
        <w:rPr>
          <w:b/>
          <w:bCs/>
        </w:rPr>
        <w:t>Чл. 4.</w:t>
      </w:r>
      <w:r w:rsidRPr="00DC63BE">
        <w:rPr>
          <w:b/>
        </w:rPr>
        <w:t>(1)</w:t>
      </w:r>
      <w:r w:rsidRPr="00DC63BE">
        <w:t xml:space="preserve"> Цените на стоките, предмет на този договор, са определени при условията на доставка до краен получател. Единичните цени на стоките са определени в ценовата оферта на </w:t>
      </w:r>
      <w:r w:rsidRPr="00DC63BE">
        <w:rPr>
          <w:b/>
        </w:rPr>
        <w:t>ИЗПЪЛНИТЕЛЯ</w:t>
      </w:r>
      <w:r w:rsidRPr="00DC63BE">
        <w:t xml:space="preserve"> - неразделна част от настоящия договор. </w:t>
      </w:r>
    </w:p>
    <w:p w:rsidR="00DC63BE" w:rsidRPr="00DC63BE" w:rsidRDefault="00DC63BE" w:rsidP="00DC63BE">
      <w:pPr>
        <w:ind w:firstLine="708"/>
        <w:jc w:val="both"/>
      </w:pPr>
      <w:r w:rsidRPr="00DC63BE">
        <w:rPr>
          <w:b/>
        </w:rPr>
        <w:t>(2)</w:t>
      </w:r>
      <w:r w:rsidRPr="00DC63BE">
        <w:t xml:space="preserve"> Общата стойност на доставката по договора, с включен ДДС, възлиза в размер на ……… лв. (…………………………………………..), съгласно ценовата оферта на </w:t>
      </w:r>
      <w:r w:rsidRPr="00DC63BE">
        <w:rPr>
          <w:b/>
        </w:rPr>
        <w:t>ИЗПЪЛНИТЕЛЯ</w:t>
      </w:r>
      <w:r w:rsidRPr="00DC63BE">
        <w:t>.</w:t>
      </w:r>
    </w:p>
    <w:p w:rsidR="00DC63BE" w:rsidRPr="00DC63BE" w:rsidRDefault="00DC63BE" w:rsidP="00DC63BE">
      <w:pPr>
        <w:widowControl w:val="0"/>
        <w:autoSpaceDE w:val="0"/>
        <w:autoSpaceDN w:val="0"/>
        <w:adjustRightInd w:val="0"/>
        <w:ind w:firstLine="709"/>
        <w:jc w:val="both"/>
        <w:rPr>
          <w:bCs/>
        </w:rPr>
      </w:pPr>
      <w:r w:rsidRPr="00DC63BE">
        <w:rPr>
          <w:b/>
          <w:bCs/>
        </w:rPr>
        <w:t>Чл. 5.</w:t>
      </w:r>
      <w:r w:rsidRPr="00DC63BE">
        <w:rPr>
          <w:b/>
        </w:rPr>
        <w:t>(1)</w:t>
      </w:r>
      <w:r w:rsidRPr="00DC63BE">
        <w:t xml:space="preserve"> </w:t>
      </w:r>
      <w:r w:rsidRPr="00DC63BE">
        <w:rPr>
          <w:b/>
          <w:bCs/>
        </w:rPr>
        <w:t>ВЪЗЛОЖИТЕЛЯТ</w:t>
      </w:r>
      <w:r w:rsidRPr="00DC63BE">
        <w:rPr>
          <w:bCs/>
        </w:rPr>
        <w:t xml:space="preserve"> ще извърши плащане по този договор, по сметката на </w:t>
      </w:r>
      <w:r w:rsidRPr="00DC63BE">
        <w:rPr>
          <w:b/>
          <w:bCs/>
        </w:rPr>
        <w:t>ИЗПЪЛНИТЕЛЯ</w:t>
      </w:r>
      <w:r w:rsidRPr="00DC63BE">
        <w:rPr>
          <w:bCs/>
        </w:rPr>
        <w:t xml:space="preserve"> в срок до 10 /десет/ работни дни от подписване на </w:t>
      </w:r>
      <w:proofErr w:type="spellStart"/>
      <w:r w:rsidRPr="00DC63BE">
        <w:rPr>
          <w:bCs/>
        </w:rPr>
        <w:t>Приемо-предавателен</w:t>
      </w:r>
      <w:proofErr w:type="spellEnd"/>
      <w:r w:rsidRPr="00DC63BE">
        <w:rPr>
          <w:bCs/>
        </w:rPr>
        <w:t xml:space="preserve"> протокол за окончателно приемане на стоките и след предоставяне на фактура в оригинал.</w:t>
      </w:r>
      <w:r w:rsidRPr="00DC63BE">
        <w:rPr>
          <w:b/>
        </w:rPr>
        <w:t xml:space="preserve"> </w:t>
      </w:r>
    </w:p>
    <w:p w:rsidR="00DC63BE" w:rsidRPr="00DC63BE" w:rsidRDefault="00DC63BE" w:rsidP="00DC63BE">
      <w:pPr>
        <w:ind w:firstLine="708"/>
        <w:jc w:val="both"/>
        <w:rPr>
          <w:lang w:eastAsia="en-US"/>
        </w:rPr>
      </w:pPr>
      <w:r w:rsidRPr="00DC63BE">
        <w:rPr>
          <w:b/>
        </w:rPr>
        <w:t xml:space="preserve">(2) </w:t>
      </w:r>
      <w:r w:rsidRPr="00DC63BE">
        <w:t xml:space="preserve">В описателната част на фактурата трябва да се впише следният текст: </w:t>
      </w:r>
      <w:r w:rsidRPr="00DC63BE">
        <w:rPr>
          <w:i/>
          <w:lang w:eastAsia="en-US"/>
        </w:rPr>
        <w:t>„Разходът е направен за сметка на проект 7F</w:t>
      </w:r>
      <w:r w:rsidRPr="00DC63BE">
        <w:rPr>
          <w:i/>
          <w:lang w:val="en-US" w:eastAsia="en-US"/>
        </w:rPr>
        <w:t xml:space="preserve">-08190.01 </w:t>
      </w:r>
      <w:r w:rsidRPr="00DC63BE">
        <w:rPr>
          <w:i/>
          <w:lang w:eastAsia="en-US"/>
        </w:rPr>
        <w:t xml:space="preserve">„Интегриран подход на Община Русе за интеграция на роми и други уязвими групи на територията на общини в област Русе“,  финансиран по  </w:t>
      </w:r>
      <w:r w:rsidRPr="00DC63BE">
        <w:rPr>
          <w:i/>
        </w:rPr>
        <w:t>Българо-швейцарската програма за подкрепа на социалното включване на роми и други уязвими групи</w:t>
      </w:r>
      <w:r w:rsidRPr="00DC63BE">
        <w:rPr>
          <w:i/>
          <w:lang w:eastAsia="en-US"/>
        </w:rPr>
        <w:t>“</w:t>
      </w:r>
      <w:r w:rsidRPr="00DC63BE">
        <w:rPr>
          <w:lang w:eastAsia="en-US"/>
        </w:rPr>
        <w:t>.</w:t>
      </w:r>
    </w:p>
    <w:p w:rsidR="00DC63BE" w:rsidRPr="00DC63BE" w:rsidRDefault="00DC63BE" w:rsidP="00DC63BE">
      <w:pPr>
        <w:ind w:firstLine="708"/>
        <w:jc w:val="both"/>
        <w:rPr>
          <w:bCs/>
        </w:rPr>
      </w:pPr>
      <w:r w:rsidRPr="00DC63BE">
        <w:rPr>
          <w:b/>
        </w:rPr>
        <w:t>(3)</w:t>
      </w:r>
      <w:r w:rsidRPr="00DC63BE">
        <w:t xml:space="preserve"> Плащанията по договора се извършват в български лева, по банков път от страна на </w:t>
      </w:r>
      <w:r w:rsidRPr="00DC63BE">
        <w:rPr>
          <w:b/>
        </w:rPr>
        <w:t>ВЪЗЛОЖИТЕЛЯ</w:t>
      </w:r>
      <w:r w:rsidRPr="00DC63BE">
        <w:t xml:space="preserve"> с платежно нареждане по сметка на </w:t>
      </w:r>
      <w:r w:rsidRPr="00DC63BE">
        <w:rPr>
          <w:b/>
        </w:rPr>
        <w:t>ИЗПЪЛНИТЕЛЯ</w:t>
      </w:r>
      <w:r w:rsidRPr="00DC63BE">
        <w:t>, както следва:</w:t>
      </w:r>
    </w:p>
    <w:p w:rsidR="00DC63BE" w:rsidRPr="00DC63BE" w:rsidRDefault="00DC63BE" w:rsidP="00DC63BE">
      <w:pPr>
        <w:ind w:left="709"/>
        <w:jc w:val="both"/>
      </w:pPr>
      <w:r w:rsidRPr="00DC63BE">
        <w:t xml:space="preserve">в Търговска банка: </w:t>
      </w:r>
      <w:r w:rsidRPr="00DC63BE">
        <w:rPr>
          <w:b/>
        </w:rPr>
        <w:t>…….</w:t>
      </w:r>
    </w:p>
    <w:p w:rsidR="00DC63BE" w:rsidRPr="00DC63BE" w:rsidRDefault="00DC63BE" w:rsidP="00DC63BE">
      <w:pPr>
        <w:ind w:left="709"/>
        <w:jc w:val="both"/>
        <w:rPr>
          <w:b/>
        </w:rPr>
      </w:pPr>
      <w:r w:rsidRPr="00DC63BE">
        <w:t xml:space="preserve">град: </w:t>
      </w:r>
      <w:r w:rsidRPr="00DC63BE">
        <w:rPr>
          <w:b/>
        </w:rPr>
        <w:t>………….</w:t>
      </w:r>
    </w:p>
    <w:p w:rsidR="00DC63BE" w:rsidRPr="00DC63BE" w:rsidRDefault="00DC63BE" w:rsidP="00DC63BE">
      <w:pPr>
        <w:ind w:left="709"/>
        <w:jc w:val="both"/>
      </w:pPr>
      <w:r w:rsidRPr="00DC63BE">
        <w:t xml:space="preserve">IBAN: </w:t>
      </w:r>
      <w:r w:rsidRPr="00DC63BE">
        <w:rPr>
          <w:b/>
        </w:rPr>
        <w:t>……………</w:t>
      </w:r>
    </w:p>
    <w:p w:rsidR="00DC63BE" w:rsidRPr="00DC63BE" w:rsidRDefault="00DC63BE" w:rsidP="00DC63BE">
      <w:pPr>
        <w:ind w:left="709"/>
        <w:jc w:val="both"/>
      </w:pPr>
      <w:r w:rsidRPr="00DC63BE">
        <w:t xml:space="preserve">BIC: </w:t>
      </w:r>
      <w:r w:rsidRPr="00DC63BE">
        <w:rPr>
          <w:b/>
        </w:rPr>
        <w:t>………………………</w:t>
      </w:r>
    </w:p>
    <w:p w:rsidR="00DC63BE" w:rsidRPr="00DC63BE" w:rsidRDefault="00DC63BE" w:rsidP="00DC63BE">
      <w:pPr>
        <w:ind w:firstLine="708"/>
        <w:jc w:val="both"/>
      </w:pPr>
      <w:r w:rsidRPr="00DC63BE">
        <w:rPr>
          <w:b/>
        </w:rPr>
        <w:lastRenderedPageBreak/>
        <w:t>(4)</w:t>
      </w:r>
      <w:r w:rsidRPr="00DC63BE">
        <w:t xml:space="preserve"> Банковата сметка може да бъде променена с уведомително писмо, което ще има обвързваща сила и за двете страни по договора.</w:t>
      </w:r>
    </w:p>
    <w:p w:rsidR="00DC63BE" w:rsidRPr="00DC63BE" w:rsidRDefault="00DC63BE" w:rsidP="00DC63BE">
      <w:pPr>
        <w:ind w:firstLine="708"/>
        <w:jc w:val="both"/>
      </w:pPr>
    </w:p>
    <w:p w:rsidR="00DC63BE" w:rsidRPr="00DC63BE" w:rsidRDefault="00DC63BE" w:rsidP="00DC63BE">
      <w:pPr>
        <w:jc w:val="center"/>
        <w:rPr>
          <w:b/>
          <w:bCs/>
        </w:rPr>
      </w:pPr>
      <w:r w:rsidRPr="00DC63BE">
        <w:rPr>
          <w:b/>
          <w:bCs/>
        </w:rPr>
        <w:t>ІII. ПРАВА И ЗАДЪЛЖЕНИЯ НА СТРАНИТЕ</w:t>
      </w:r>
    </w:p>
    <w:p w:rsidR="00DC63BE" w:rsidRPr="00DC63BE" w:rsidRDefault="00DC63BE" w:rsidP="00DC63BE">
      <w:pPr>
        <w:jc w:val="center"/>
        <w:rPr>
          <w:b/>
          <w:bCs/>
        </w:rPr>
      </w:pPr>
    </w:p>
    <w:p w:rsidR="00DC63BE" w:rsidRPr="00DC63BE" w:rsidRDefault="00DC63BE" w:rsidP="00DC63BE">
      <w:pPr>
        <w:ind w:firstLine="708"/>
        <w:jc w:val="both"/>
      </w:pPr>
      <w:r w:rsidRPr="00DC63BE">
        <w:rPr>
          <w:b/>
          <w:bCs/>
        </w:rPr>
        <w:t>Чл. 6.</w:t>
      </w:r>
      <w:r w:rsidRPr="00DC63BE">
        <w:rPr>
          <w:b/>
        </w:rPr>
        <w:t>(1) ИЗПЪЛНИТЕЛЯТ</w:t>
      </w:r>
      <w:r w:rsidRPr="00DC63BE">
        <w:t xml:space="preserve"> се задължава:</w:t>
      </w:r>
    </w:p>
    <w:p w:rsidR="00DC63BE" w:rsidRPr="00DC63BE" w:rsidRDefault="00DC63BE" w:rsidP="00DC63BE">
      <w:pPr>
        <w:ind w:firstLine="708"/>
        <w:jc w:val="both"/>
      </w:pPr>
      <w:r w:rsidRPr="00DC63BE">
        <w:t>1. да осъществи доставката на стоките в договорените срокове и в определеното по този договор и възлагателното писмо по чл. 2, ал. 2 място на изпълнение;</w:t>
      </w:r>
    </w:p>
    <w:p w:rsidR="00DC63BE" w:rsidRPr="00DC63BE" w:rsidRDefault="00DC63BE" w:rsidP="00DC63BE">
      <w:pPr>
        <w:ind w:firstLine="708"/>
        <w:jc w:val="both"/>
        <w:rPr>
          <w:b/>
        </w:rPr>
      </w:pPr>
      <w:r w:rsidRPr="00DC63BE">
        <w:t xml:space="preserve">2. да предаде стоките, пакетирани и маркирани в съответния вид и количество на </w:t>
      </w:r>
      <w:r w:rsidRPr="00DC63BE">
        <w:rPr>
          <w:b/>
        </w:rPr>
        <w:t>ВЪЗЛОЖИТЕЛЯ,</w:t>
      </w:r>
      <w:r w:rsidRPr="00DC63BE">
        <w:t xml:space="preserve"> чрез приемателно-предавателен протокол, подписан от надлежно упълномощени представители на двете страни и в състояние, позволяващо ползването им за нуждите на</w:t>
      </w:r>
      <w:r w:rsidRPr="00DC63BE">
        <w:rPr>
          <w:b/>
          <w:sz w:val="22"/>
          <w:szCs w:val="22"/>
        </w:rPr>
        <w:t xml:space="preserve"> </w:t>
      </w:r>
      <w:r w:rsidRPr="00DC63BE">
        <w:t>Проект: „Интегриран подход на Община Русе за интеграция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DC63BE" w:rsidRPr="00DC63BE" w:rsidRDefault="00DC63BE" w:rsidP="00DC63BE">
      <w:pPr>
        <w:ind w:firstLine="708"/>
        <w:jc w:val="both"/>
      </w:pPr>
      <w:r w:rsidRPr="00DC63BE">
        <w:t xml:space="preserve">3. да замени стоките, когато </w:t>
      </w:r>
      <w:r w:rsidRPr="00DC63BE">
        <w:rPr>
          <w:b/>
        </w:rPr>
        <w:t>ВЪЗЛОЖИТЕЛЯТ</w:t>
      </w:r>
      <w:r w:rsidRPr="00DC63BE">
        <w:t xml:space="preserve"> предяви рекламация при условията на този договор.</w:t>
      </w:r>
    </w:p>
    <w:p w:rsidR="00DC63BE" w:rsidRPr="00DC63BE" w:rsidRDefault="00DC63BE" w:rsidP="00DC63BE">
      <w:pPr>
        <w:ind w:firstLine="708"/>
        <w:jc w:val="both"/>
      </w:pPr>
      <w:r w:rsidRPr="00DC63BE">
        <w:t xml:space="preserve">4. да информира </w:t>
      </w:r>
      <w:r w:rsidRPr="00DC63BE">
        <w:rPr>
          <w:b/>
        </w:rPr>
        <w:t>ВЪЗЛОЖИТЕЛЯ</w:t>
      </w:r>
      <w:r w:rsidRPr="00DC63BE">
        <w:t xml:space="preserve"> за всички пречки, възникващи в хода на изпълнението, като може да иска от </w:t>
      </w:r>
      <w:r w:rsidRPr="00DC63BE">
        <w:rPr>
          <w:b/>
        </w:rPr>
        <w:t xml:space="preserve">ВЪЗЛОЖИТЕЛЯ </w:t>
      </w:r>
      <w:r w:rsidRPr="00DC63BE">
        <w:t>указания за отстраняването им.</w:t>
      </w:r>
    </w:p>
    <w:p w:rsidR="00DC63BE" w:rsidRDefault="00DC63BE" w:rsidP="00DC63BE">
      <w:pPr>
        <w:ind w:firstLine="708"/>
        <w:jc w:val="both"/>
      </w:pPr>
      <w:r w:rsidRPr="00DC63BE">
        <w:rPr>
          <w:lang w:eastAsia="pl-PL"/>
        </w:rPr>
        <w:t>5.</w:t>
      </w:r>
      <w:r w:rsidRPr="00DC63BE">
        <w:t xml:space="preserve"> </w:t>
      </w:r>
      <w:r w:rsidRPr="00DC63BE">
        <w:rPr>
          <w:b/>
          <w:caps/>
        </w:rPr>
        <w:t>Изпълнителят</w:t>
      </w:r>
      <w:r w:rsidRPr="00DC63BE">
        <w:t xml:space="preserve"> трябва 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 Тези системи могат да са неразделна част от текущата счетоводна система на Изпълнителя или допълнение към тази система. Тези системи следва да се прилагат в съответствие с националното законодателство. Счетоводните отчети и разходите, свързани с договора, трябва да подлежат на ясно идентифициране и проверка.</w:t>
      </w:r>
    </w:p>
    <w:p w:rsidR="002E1133" w:rsidRPr="00DC63BE" w:rsidRDefault="002E1133" w:rsidP="002E1133">
      <w:pPr>
        <w:ind w:firstLine="708"/>
        <w:jc w:val="both"/>
      </w:pPr>
      <w:r>
        <w:t>6. да</w:t>
      </w:r>
      <w:r w:rsidRPr="004B2DD5">
        <w:t xml:space="preserve"> </w:t>
      </w:r>
      <w:r>
        <w:t>сключи</w:t>
      </w:r>
      <w:r w:rsidRPr="004B2DD5">
        <w:t xml:space="preserve"> договор за подизпълнение с подизпълнителите, посочени в офертата</w:t>
      </w:r>
      <w:r>
        <w:t>.</w:t>
      </w:r>
    </w:p>
    <w:p w:rsidR="00DC63BE" w:rsidRPr="00DC63BE" w:rsidRDefault="00DC63BE" w:rsidP="00DC63BE">
      <w:pPr>
        <w:ind w:firstLine="708"/>
        <w:jc w:val="both"/>
      </w:pPr>
      <w:r w:rsidRPr="00DC63BE">
        <w:rPr>
          <w:b/>
        </w:rPr>
        <w:t xml:space="preserve"> (2)</w:t>
      </w:r>
      <w:r w:rsidRPr="00DC63BE">
        <w:t xml:space="preserve"> </w:t>
      </w:r>
      <w:r w:rsidRPr="00DC63BE">
        <w:rPr>
          <w:b/>
        </w:rPr>
        <w:t>ИЗПЪЛНИТЕЛЯТ</w:t>
      </w:r>
      <w:r w:rsidRPr="00DC63BE">
        <w:t xml:space="preserve"> има право да получи цената на доставените от него стоки по реда и начина, посочен по-горе в този договор.</w:t>
      </w:r>
    </w:p>
    <w:p w:rsidR="00DC63BE" w:rsidRPr="00DC63BE" w:rsidRDefault="00DC63BE" w:rsidP="00DC63BE">
      <w:pPr>
        <w:ind w:firstLine="708"/>
        <w:jc w:val="both"/>
        <w:rPr>
          <w:szCs w:val="22"/>
        </w:rPr>
      </w:pPr>
      <w:r w:rsidRPr="00DC63BE">
        <w:rPr>
          <w:b/>
          <w:szCs w:val="22"/>
        </w:rPr>
        <w:t>Чл. 7.</w:t>
      </w:r>
      <w:r w:rsidRPr="00DC63BE">
        <w:rPr>
          <w:szCs w:val="22"/>
        </w:rPr>
        <w:t xml:space="preserve"> </w:t>
      </w:r>
      <w:r w:rsidRPr="00DC63BE">
        <w:rPr>
          <w:b/>
          <w:caps/>
          <w:szCs w:val="22"/>
        </w:rPr>
        <w:t>изпълнителят</w:t>
      </w:r>
      <w:r w:rsidRPr="00DC63BE">
        <w:rPr>
          <w:szCs w:val="22"/>
        </w:rPr>
        <w:t xml:space="preserve"> се задължава да предостави при поискване за проверка  на </w:t>
      </w:r>
      <w:r w:rsidRPr="00DC63BE">
        <w:rPr>
          <w:b/>
          <w:szCs w:val="22"/>
        </w:rPr>
        <w:t>ВЪЗЛОЖИТЕЛЯ,</w:t>
      </w:r>
      <w:r w:rsidRPr="00DC63BE">
        <w:rPr>
          <w:szCs w:val="22"/>
        </w:rPr>
        <w:t xml:space="preserve"> Швейцарската агенция за развитие и сътрудничество (ШАРС) или Министерството на труда и социалната политика на Република България (МТСП) пълен достъп до цялата си документация, свързана с изпълнението на настоящия договор от негова страна, без ограничения. </w:t>
      </w:r>
    </w:p>
    <w:p w:rsidR="00DC63BE" w:rsidRPr="00DC63BE" w:rsidRDefault="00DC63BE" w:rsidP="00DC63BE">
      <w:pPr>
        <w:ind w:firstLine="708"/>
        <w:jc w:val="both"/>
        <w:rPr>
          <w:szCs w:val="22"/>
        </w:rPr>
      </w:pPr>
      <w:r w:rsidRPr="00DC63BE">
        <w:rPr>
          <w:b/>
          <w:szCs w:val="22"/>
        </w:rPr>
        <w:t>Чл. 8.</w:t>
      </w:r>
      <w:r w:rsidRPr="00DC63BE">
        <w:rPr>
          <w:szCs w:val="22"/>
        </w:rPr>
        <w:t xml:space="preserve"> </w:t>
      </w:r>
      <w:r w:rsidRPr="00DC63BE">
        <w:rPr>
          <w:b/>
          <w:caps/>
          <w:szCs w:val="22"/>
        </w:rPr>
        <w:t>Изпълнителят</w:t>
      </w:r>
      <w:r w:rsidRPr="00DC63BE">
        <w:rPr>
          <w:szCs w:val="22"/>
        </w:rPr>
        <w:t xml:space="preserve"> се задължава да изпълнява мерките и препоръките, съдържащи се в докладите от проверки на място, да докладва за възникнали нередности, да информира Възложителя за възникнали проблеми при изпълнението на договора и за предприетите мерки за тяхното разрешаване. </w:t>
      </w:r>
    </w:p>
    <w:p w:rsidR="00DC63BE" w:rsidRPr="00DC63BE" w:rsidRDefault="00DC63BE" w:rsidP="00DC63BE">
      <w:pPr>
        <w:ind w:firstLine="708"/>
        <w:jc w:val="both"/>
      </w:pPr>
      <w:r w:rsidRPr="00DC63BE">
        <w:rPr>
          <w:b/>
          <w:bCs/>
        </w:rPr>
        <w:t>Чл. 9.</w:t>
      </w:r>
      <w:r w:rsidRPr="00DC63BE">
        <w:rPr>
          <w:b/>
        </w:rPr>
        <w:t>(1)</w:t>
      </w:r>
      <w:r w:rsidRPr="00DC63BE">
        <w:t xml:space="preserve"> </w:t>
      </w:r>
      <w:r w:rsidRPr="00DC63BE">
        <w:rPr>
          <w:b/>
        </w:rPr>
        <w:t>ВЪЗЛОЖИТЕЛЯТ</w:t>
      </w:r>
      <w:r w:rsidRPr="00DC63BE">
        <w:t xml:space="preserve"> се задължава:</w:t>
      </w:r>
    </w:p>
    <w:p w:rsidR="00DC63BE" w:rsidRPr="00DC63BE" w:rsidRDefault="00DC63BE" w:rsidP="00DC63BE">
      <w:pPr>
        <w:ind w:firstLine="708"/>
        <w:jc w:val="both"/>
      </w:pPr>
      <w:r w:rsidRPr="00DC63BE">
        <w:t>1. да приеме доставените в срок и на място стоки, съответстващи по вид, количество и качество на описаното в настоящия договор;</w:t>
      </w:r>
    </w:p>
    <w:p w:rsidR="00DC63BE" w:rsidRPr="00DC63BE" w:rsidRDefault="00DC63BE" w:rsidP="00DC63BE">
      <w:pPr>
        <w:ind w:firstLine="708"/>
        <w:jc w:val="both"/>
      </w:pPr>
      <w:r w:rsidRPr="00DC63BE">
        <w:t>2. да заплати доставените стоки по предвидения по-горе ред и в уговорените срокове;</w:t>
      </w:r>
    </w:p>
    <w:p w:rsidR="00DC63BE" w:rsidRPr="00DC63BE" w:rsidRDefault="00DC63BE" w:rsidP="00DC63BE">
      <w:pPr>
        <w:ind w:firstLine="708"/>
        <w:jc w:val="both"/>
      </w:pPr>
      <w:r w:rsidRPr="00DC63BE">
        <w:rPr>
          <w:b/>
        </w:rPr>
        <w:t>(2)</w:t>
      </w:r>
      <w:r w:rsidRPr="00DC63BE">
        <w:t xml:space="preserve"> </w:t>
      </w:r>
      <w:r w:rsidRPr="00DC63BE">
        <w:rPr>
          <w:b/>
        </w:rPr>
        <w:t>ВЪЗЛОЖИТЕЛЯТ</w:t>
      </w:r>
      <w:r w:rsidRPr="00DC63BE">
        <w:t xml:space="preserve"> има право:</w:t>
      </w:r>
    </w:p>
    <w:p w:rsidR="00DC63BE" w:rsidRPr="00DC63BE" w:rsidRDefault="00DC63BE" w:rsidP="00DC63BE">
      <w:pPr>
        <w:ind w:firstLine="708"/>
        <w:jc w:val="both"/>
      </w:pPr>
      <w:r w:rsidRPr="00DC63BE">
        <w:lastRenderedPageBreak/>
        <w:t>1. на рекламации при отклонение в количеството и качеството на доставената стока;</w:t>
      </w:r>
    </w:p>
    <w:p w:rsidR="00DC63BE" w:rsidRPr="00DC63BE" w:rsidRDefault="00DC63BE" w:rsidP="00DC63BE">
      <w:pPr>
        <w:ind w:firstLine="708"/>
        <w:jc w:val="both"/>
      </w:pPr>
      <w:r w:rsidRPr="00DC63BE">
        <w:t xml:space="preserve">2. на неустойки при условията на този договор и удовлетворяване на претенциите си по реда на същия. </w:t>
      </w:r>
    </w:p>
    <w:p w:rsidR="00DC63BE" w:rsidRPr="00DC63BE" w:rsidRDefault="00DC63BE" w:rsidP="00DC63BE">
      <w:pPr>
        <w:ind w:firstLine="708"/>
      </w:pPr>
    </w:p>
    <w:p w:rsidR="00DC63BE" w:rsidRPr="00DC63BE" w:rsidRDefault="00DC63BE" w:rsidP="00DC63BE">
      <w:pPr>
        <w:jc w:val="center"/>
        <w:rPr>
          <w:b/>
          <w:bCs/>
        </w:rPr>
      </w:pPr>
      <w:r w:rsidRPr="00DC63BE">
        <w:rPr>
          <w:b/>
          <w:bCs/>
        </w:rPr>
        <w:t>IV. ПРЕДАВАНЕ И ПРИЕМАНЕ НА СТОКИТЕ. РЕКЛАМАЦИИ.</w:t>
      </w:r>
    </w:p>
    <w:p w:rsidR="00DC63BE" w:rsidRPr="00DC63BE" w:rsidRDefault="00DC63BE" w:rsidP="00DC63BE">
      <w:pPr>
        <w:jc w:val="center"/>
        <w:rPr>
          <w:b/>
          <w:bCs/>
        </w:rPr>
      </w:pPr>
    </w:p>
    <w:p w:rsidR="00DC63BE" w:rsidRPr="00DC63BE" w:rsidRDefault="00DC63BE" w:rsidP="00DC63BE">
      <w:pPr>
        <w:ind w:firstLine="708"/>
        <w:jc w:val="both"/>
      </w:pPr>
      <w:r w:rsidRPr="00DC63BE">
        <w:rPr>
          <w:b/>
          <w:bCs/>
        </w:rPr>
        <w:t xml:space="preserve">Чл. 10. </w:t>
      </w:r>
      <w:r w:rsidRPr="00DC63BE">
        <w:t>Предаването на стоките – предмет на поръчката, се удостоверява с приемателно-предавателен протокол, подписан от представители на страните с описание на вида и количеството на доставените стоки.</w:t>
      </w:r>
    </w:p>
    <w:p w:rsidR="00DC63BE" w:rsidRPr="00DC63BE" w:rsidRDefault="00DC63BE" w:rsidP="00DC63BE">
      <w:pPr>
        <w:ind w:firstLine="708"/>
        <w:jc w:val="both"/>
      </w:pPr>
    </w:p>
    <w:p w:rsidR="00DC63BE" w:rsidRPr="00DC63BE" w:rsidRDefault="00DC63BE" w:rsidP="00DC63BE">
      <w:pPr>
        <w:ind w:firstLine="708"/>
        <w:jc w:val="both"/>
      </w:pPr>
      <w:r w:rsidRPr="00DC63BE">
        <w:rPr>
          <w:b/>
          <w:bCs/>
        </w:rPr>
        <w:t>Чл. 11.</w:t>
      </w:r>
      <w:r w:rsidRPr="00DC63BE">
        <w:rPr>
          <w:b/>
        </w:rPr>
        <w:t xml:space="preserve"> </w:t>
      </w:r>
      <w:r w:rsidRPr="00DC63BE">
        <w:t xml:space="preserve">Рискът от случайното погиване или повреждане на стоките преминава върху </w:t>
      </w:r>
      <w:r w:rsidRPr="00DC63BE">
        <w:rPr>
          <w:b/>
        </w:rPr>
        <w:t>ВЪЗЛОЖИТЕЛЯ</w:t>
      </w:r>
      <w:r w:rsidRPr="00DC63BE">
        <w:t xml:space="preserve"> от момента на приемането им от него на мястото на доставяне и подписване на приемателно-предавателния протокол.</w:t>
      </w:r>
    </w:p>
    <w:p w:rsidR="00DC63BE" w:rsidRPr="00DC63BE" w:rsidRDefault="00DC63BE" w:rsidP="00DC63BE">
      <w:pPr>
        <w:ind w:firstLine="708"/>
        <w:jc w:val="both"/>
      </w:pPr>
      <w:r w:rsidRPr="00DC63BE">
        <w:rPr>
          <w:b/>
          <w:bCs/>
        </w:rPr>
        <w:t>Чл. 12.</w:t>
      </w:r>
      <w:r w:rsidRPr="00DC63BE">
        <w:rPr>
          <w:b/>
        </w:rPr>
        <w:t xml:space="preserve"> </w:t>
      </w:r>
      <w:r w:rsidRPr="00DC63BE">
        <w:t xml:space="preserve">За дата на доставяне се счита датата, на която стоките са доставени до крайния получател, съгласно приемателно-предавателния протокол. </w:t>
      </w:r>
    </w:p>
    <w:p w:rsidR="00DC63BE" w:rsidRPr="00DC63BE" w:rsidRDefault="00DC63BE" w:rsidP="00DC63BE">
      <w:pPr>
        <w:ind w:firstLine="708"/>
        <w:jc w:val="both"/>
      </w:pPr>
      <w:r w:rsidRPr="00DC63BE">
        <w:rPr>
          <w:b/>
          <w:bCs/>
        </w:rPr>
        <w:t>Чл. 13.</w:t>
      </w:r>
      <w:r w:rsidRPr="00DC63BE">
        <w:rPr>
          <w:b/>
        </w:rPr>
        <w:t xml:space="preserve">(1) </w:t>
      </w:r>
      <w:r w:rsidRPr="00DC63BE">
        <w:t xml:space="preserve">Рекламации за явни недостатъци (доставената стока не съответства по вид или по количество на договорената) се правят в момента на подписване на приемателно – предавателния протокол. Рекламацията се описва в самия протокол. </w:t>
      </w:r>
    </w:p>
    <w:p w:rsidR="00DC63BE" w:rsidRPr="00DC63BE" w:rsidRDefault="00DC63BE" w:rsidP="00DC63BE">
      <w:pPr>
        <w:ind w:firstLine="708"/>
        <w:jc w:val="both"/>
      </w:pPr>
      <w:r w:rsidRPr="00DC63BE">
        <w:rPr>
          <w:b/>
        </w:rPr>
        <w:t>(2)</w:t>
      </w:r>
      <w:r w:rsidRPr="00DC63BE">
        <w:t xml:space="preserve"> Когато е налице рекламация за явни недостатъци, </w:t>
      </w:r>
      <w:r w:rsidRPr="00DC63BE">
        <w:rPr>
          <w:b/>
        </w:rPr>
        <w:t>ИЗПЪЛНИТЕЛЯТ</w:t>
      </w:r>
      <w:r w:rsidRPr="00DC63BE">
        <w:t xml:space="preserve"> се задължава да достави договорените вид и количество стока за своя сметка и риск на мястото на доставяне в 7-дневен срок от предявяване на рекламацията.</w:t>
      </w:r>
    </w:p>
    <w:p w:rsidR="00DC63BE" w:rsidRPr="00DC63BE" w:rsidRDefault="00DC63BE" w:rsidP="00DC63BE">
      <w:pPr>
        <w:ind w:firstLine="708"/>
        <w:jc w:val="both"/>
      </w:pPr>
      <w:r w:rsidRPr="00DC63BE">
        <w:rPr>
          <w:b/>
          <w:bCs/>
        </w:rPr>
        <w:t>Чл. 14.</w:t>
      </w:r>
      <w:r w:rsidRPr="00DC63BE">
        <w:rPr>
          <w:b/>
        </w:rPr>
        <w:t>(1)</w:t>
      </w:r>
      <w:r w:rsidRPr="00DC63BE">
        <w:t xml:space="preserve"> Рекламации за скрити недостатъци относно качеството и техническите характеристики (при констатиране на дефекти при употреба на стоките или несъответствие в техническите характеристики на доставената в сравнение с договорената) се правят писмено, в 14-дневен срок от откриването им, но не по-късно от 2 години от датата на доставяне. </w:t>
      </w:r>
    </w:p>
    <w:p w:rsidR="00DC63BE" w:rsidRPr="00DC63BE" w:rsidRDefault="00DC63BE" w:rsidP="00DC63BE">
      <w:pPr>
        <w:ind w:firstLine="708"/>
        <w:jc w:val="both"/>
      </w:pPr>
      <w:r w:rsidRPr="00DC63BE">
        <w:rPr>
          <w:b/>
        </w:rPr>
        <w:t>(2)</w:t>
      </w:r>
      <w:r w:rsidRPr="00DC63BE">
        <w:t xml:space="preserve"> В рекламацията се посочва номерът на договора, точното количество на получените стоки с техния фабричен номер </w:t>
      </w:r>
      <w:r w:rsidRPr="00DC63BE">
        <w:rPr>
          <w:i/>
          <w:iCs/>
        </w:rPr>
        <w:t>(когато е приложимо),</w:t>
      </w:r>
      <w:r w:rsidRPr="00DC63BE">
        <w:t xml:space="preserve"> основанието за рекламация и конкретното искане на </w:t>
      </w:r>
      <w:r w:rsidRPr="00DC63BE">
        <w:rPr>
          <w:b/>
        </w:rPr>
        <w:t>ВЪЗЛОЖИТЕЛЯ</w:t>
      </w:r>
      <w:r w:rsidRPr="00DC63BE">
        <w:t xml:space="preserve">. Към рекламациите се прилага копие от протокола за </w:t>
      </w:r>
      <w:proofErr w:type="spellStart"/>
      <w:r w:rsidRPr="00DC63BE">
        <w:t>приемо</w:t>
      </w:r>
      <w:proofErr w:type="spellEnd"/>
      <w:r w:rsidRPr="00DC63BE">
        <w:t xml:space="preserve"> – предаване. </w:t>
      </w:r>
    </w:p>
    <w:p w:rsidR="00DC63BE" w:rsidRPr="00DC63BE" w:rsidRDefault="00DC63BE" w:rsidP="00DC63BE">
      <w:pPr>
        <w:ind w:firstLine="708"/>
        <w:jc w:val="both"/>
      </w:pPr>
      <w:r w:rsidRPr="00DC63BE">
        <w:rPr>
          <w:b/>
        </w:rPr>
        <w:t>(3)</w:t>
      </w:r>
      <w:r w:rsidRPr="00DC63BE">
        <w:t xml:space="preserve"> В 5 - дневен срок от получаване на рекламацията </w:t>
      </w:r>
      <w:r w:rsidRPr="00DC63BE">
        <w:rPr>
          <w:b/>
        </w:rPr>
        <w:t>ИЗПЪЛНИТЕЛЯТ</w:t>
      </w:r>
      <w:r w:rsidRPr="00DC63BE">
        <w:t xml:space="preserve"> следва да отговори на </w:t>
      </w:r>
      <w:r w:rsidRPr="00DC63BE">
        <w:rPr>
          <w:b/>
        </w:rPr>
        <w:t>ВЪЗЛОЖИТЕЛЯ</w:t>
      </w:r>
      <w:r w:rsidRPr="00DC63BE">
        <w:t xml:space="preserve"> писмено и конкретно дали приема рекламацията или я отхвърля. При липса на отговор в този срок се счита, че рекламацията е приета.</w:t>
      </w:r>
    </w:p>
    <w:p w:rsidR="00DC63BE" w:rsidRPr="00DC63BE" w:rsidRDefault="00DC63BE" w:rsidP="00DC63BE">
      <w:pPr>
        <w:ind w:firstLine="708"/>
        <w:jc w:val="both"/>
      </w:pPr>
      <w:r w:rsidRPr="00DC63BE">
        <w:rPr>
          <w:b/>
        </w:rPr>
        <w:t>(4)</w:t>
      </w:r>
      <w:r w:rsidRPr="00DC63BE">
        <w:t xml:space="preserve"> В случай на приета рекламация за скрити недостатъци на доставените стоки </w:t>
      </w:r>
      <w:r w:rsidRPr="00DC63BE">
        <w:rPr>
          <w:b/>
        </w:rPr>
        <w:t>ИЗПЪЛНИТЕЛЯТ</w:t>
      </w:r>
      <w:r w:rsidRPr="00DC63BE">
        <w:t xml:space="preserve"> е длъжен да замени стоката с идентична по технически характеристики на договорената или със стока с по-добри технически характеристики без доплащане, като я достави за своя сметка и риск на мястото на доставяне в 10 - дневен срок от подаване на рекламацията. </w:t>
      </w:r>
    </w:p>
    <w:p w:rsidR="00DC63BE" w:rsidRPr="00DC63BE" w:rsidRDefault="00DC63BE" w:rsidP="00DC63BE">
      <w:pPr>
        <w:ind w:firstLine="708"/>
        <w:jc w:val="both"/>
      </w:pPr>
      <w:r w:rsidRPr="00DC63BE">
        <w:rPr>
          <w:b/>
        </w:rPr>
        <w:t>(5)</w:t>
      </w:r>
      <w:r w:rsidRPr="00DC63BE">
        <w:t xml:space="preserve"> Ако замяна на стоката е невъзможна, </w:t>
      </w:r>
      <w:r w:rsidRPr="00DC63BE">
        <w:rPr>
          <w:b/>
        </w:rPr>
        <w:t>ИЗПЪЛНИТЕЛЯТ</w:t>
      </w:r>
      <w:r w:rsidRPr="00DC63BE">
        <w:t xml:space="preserve"> е длъжен да върне получената от </w:t>
      </w:r>
      <w:r w:rsidRPr="00DC63BE">
        <w:rPr>
          <w:b/>
        </w:rPr>
        <w:t>ВЪЗЛОЖИТЕЛЯ</w:t>
      </w:r>
      <w:r w:rsidRPr="00DC63BE">
        <w:t xml:space="preserve"> цена за недоставената стока, ведно с дължимата законна лихва. </w:t>
      </w:r>
    </w:p>
    <w:p w:rsidR="00DC63BE" w:rsidRPr="00DC63BE" w:rsidRDefault="00DC63BE" w:rsidP="00DC63BE">
      <w:pPr>
        <w:ind w:firstLine="708"/>
        <w:jc w:val="both"/>
      </w:pPr>
      <w:r w:rsidRPr="00DC63BE">
        <w:rPr>
          <w:b/>
          <w:bCs/>
        </w:rPr>
        <w:t>Чл. 15.</w:t>
      </w:r>
      <w:r w:rsidRPr="00DC63BE">
        <w:t xml:space="preserve"> </w:t>
      </w:r>
      <w:r w:rsidRPr="00DC63BE">
        <w:rPr>
          <w:b/>
        </w:rPr>
        <w:t>ВЪЗЛОЖИТЕЛЯТ</w:t>
      </w:r>
      <w:r w:rsidRPr="00DC63BE">
        <w:t xml:space="preserve"> не може да бъде принуден да получи, нито да заплати стока, която не съответства на договорената.  </w:t>
      </w:r>
    </w:p>
    <w:p w:rsidR="00DC63BE" w:rsidRPr="00DC63BE" w:rsidRDefault="00DC63BE" w:rsidP="00DC63BE">
      <w:pPr>
        <w:ind w:firstLine="708"/>
        <w:jc w:val="both"/>
      </w:pPr>
    </w:p>
    <w:p w:rsidR="00DC63BE" w:rsidRPr="00DC63BE" w:rsidRDefault="00DC63BE" w:rsidP="00DC63BE">
      <w:pPr>
        <w:jc w:val="center"/>
        <w:rPr>
          <w:b/>
          <w:bCs/>
        </w:rPr>
      </w:pPr>
      <w:r w:rsidRPr="00DC63BE">
        <w:rPr>
          <w:b/>
          <w:bCs/>
        </w:rPr>
        <w:lastRenderedPageBreak/>
        <w:t>V.ОТГОВОРНОСТ НА СТРАНИТЕ ПРИ НЕИЗПЪЛНЕНИЕ</w:t>
      </w:r>
    </w:p>
    <w:p w:rsidR="00DC63BE" w:rsidRPr="00DC63BE" w:rsidRDefault="00DC63BE" w:rsidP="00DC63BE">
      <w:pPr>
        <w:jc w:val="center"/>
        <w:rPr>
          <w:b/>
          <w:bCs/>
        </w:rPr>
      </w:pPr>
    </w:p>
    <w:p w:rsidR="00DC63BE" w:rsidRPr="00DC63BE" w:rsidRDefault="00DC63BE" w:rsidP="00DC63BE">
      <w:pPr>
        <w:ind w:firstLine="708"/>
        <w:jc w:val="both"/>
      </w:pPr>
      <w:r w:rsidRPr="00DC63BE">
        <w:rPr>
          <w:b/>
          <w:bCs/>
        </w:rPr>
        <w:t>Чл. 16.</w:t>
      </w:r>
      <w:r w:rsidRPr="00DC63BE">
        <w:rPr>
          <w:b/>
        </w:rPr>
        <w:t>(1)</w:t>
      </w:r>
      <w:r w:rsidRPr="00DC63BE">
        <w:t xml:space="preserve"> Ако </w:t>
      </w:r>
      <w:r w:rsidRPr="00DC63BE">
        <w:rPr>
          <w:b/>
        </w:rPr>
        <w:t>ИЗПЪЛНИТЕЛЯТ</w:t>
      </w:r>
      <w:r w:rsidRPr="00DC63BE">
        <w:t xml:space="preserve"> не изпълни възложената поръчка, както и при неспазване срока за изпълнение на кое да е от задълженията му договора, същият е длъжен да заплати на </w:t>
      </w:r>
      <w:r w:rsidRPr="00DC63BE">
        <w:rPr>
          <w:b/>
        </w:rPr>
        <w:t>ВЪЗЛОЖИТЕЛЯ</w:t>
      </w:r>
      <w:r w:rsidRPr="00DC63BE">
        <w:t xml:space="preserve"> неустойка в размер на 1 % (един процент) от крайната цена на договора за всеки просрочен ден, но не повече от 20% (двадесет процента) от тази цена, както и обезщетение за претърпените вреди в действителен размер в случаите, в които те надхвърлят договорената неустойка;</w:t>
      </w:r>
    </w:p>
    <w:p w:rsidR="00DC63BE" w:rsidRPr="00DC63BE" w:rsidRDefault="00DC63BE" w:rsidP="00DC63BE">
      <w:pPr>
        <w:ind w:firstLine="708"/>
        <w:jc w:val="both"/>
      </w:pPr>
      <w:r w:rsidRPr="00DC63BE">
        <w:rPr>
          <w:b/>
        </w:rPr>
        <w:t>(2)</w:t>
      </w:r>
      <w:r w:rsidRPr="00DC63BE">
        <w:t xml:space="preserve"> Когато забавата при неизпълнение на кое да е от задълженията по този договор от страна на </w:t>
      </w:r>
      <w:r w:rsidRPr="00DC63BE">
        <w:rPr>
          <w:b/>
        </w:rPr>
        <w:t>ИЗПЪЛНИТЕЛЯ</w:t>
      </w:r>
      <w:r w:rsidRPr="00DC63BE">
        <w:t xml:space="preserve"> продължи за повече от 30 (тридесет) дни, </w:t>
      </w:r>
      <w:r w:rsidRPr="00DC63BE">
        <w:rPr>
          <w:b/>
        </w:rPr>
        <w:t>ВЪЗЛОЖИТЕЛЯТ</w:t>
      </w:r>
      <w:r w:rsidRPr="00DC63BE">
        <w:t xml:space="preserve"> приема, че е налице отказ на </w:t>
      </w:r>
      <w:r w:rsidRPr="00DC63BE">
        <w:rPr>
          <w:b/>
        </w:rPr>
        <w:t>ИЗПЪЛНИТЕЛЯ</w:t>
      </w:r>
      <w:r w:rsidRPr="00DC63BE">
        <w:t xml:space="preserve"> да изпълни задълженията си по договора. В този случай </w:t>
      </w:r>
      <w:r w:rsidRPr="00DC63BE">
        <w:rPr>
          <w:b/>
        </w:rPr>
        <w:t>ИЗПЪЛНИТЕЛЯТ</w:t>
      </w:r>
      <w:r w:rsidRPr="00DC63BE">
        <w:t xml:space="preserve"> дължи освен неустойката за забавено изпълнение, договорена по-горе, и неустойка в размер на 5 % (пет процента) от цената на договора, както и обезщетение за претърпените вреди в случаите, в които те надхвърлят договорената неустойка;</w:t>
      </w:r>
    </w:p>
    <w:p w:rsidR="00DC63BE" w:rsidRPr="00DC63BE" w:rsidRDefault="00DC63BE" w:rsidP="00DC63BE">
      <w:pPr>
        <w:ind w:firstLine="708"/>
        <w:jc w:val="both"/>
      </w:pPr>
      <w:r w:rsidRPr="00DC63BE">
        <w:rPr>
          <w:b/>
        </w:rPr>
        <w:t>(3)</w:t>
      </w:r>
      <w:r w:rsidRPr="00DC63BE">
        <w:t xml:space="preserve"> При констатиране от страна на </w:t>
      </w:r>
      <w:r w:rsidRPr="00DC63BE">
        <w:rPr>
          <w:b/>
        </w:rPr>
        <w:t>ВЪЗЛОЖИТЕЛЯ</w:t>
      </w:r>
      <w:r w:rsidRPr="00DC63BE">
        <w:t xml:space="preserve">, че доставените стоки не са нови или че имат скрити недостатъци и </w:t>
      </w:r>
      <w:r w:rsidRPr="00DC63BE">
        <w:rPr>
          <w:b/>
        </w:rPr>
        <w:t>ИЗПЪЛНИТЕЛЯТ</w:t>
      </w:r>
      <w:r w:rsidRPr="00DC63BE">
        <w:t xml:space="preserve"> не може да ги замени с идентични по технически характеристики и производител съгласно договореното, или със стоки с по-добри характеристики, </w:t>
      </w:r>
      <w:r w:rsidRPr="00DC63BE">
        <w:rPr>
          <w:b/>
        </w:rPr>
        <w:t>ВЪЗЛОЖИТЕЛЯТ</w:t>
      </w:r>
      <w:r w:rsidRPr="00DC63BE">
        <w:t xml:space="preserve"> има право да развали договора и да иска пълно възстановяване на сумите, платени на </w:t>
      </w:r>
      <w:r w:rsidRPr="00DC63BE">
        <w:rPr>
          <w:b/>
        </w:rPr>
        <w:t>ИЗПЪЛНИТЕЛЯ</w:t>
      </w:r>
      <w:r w:rsidRPr="00DC63BE">
        <w:t xml:space="preserve"> по договора до този момент, заедно с неустойка в размер на 10 % (десет процента) от стойността на недоставената стока, както и обезщетение в размер на действително причинените вреди на </w:t>
      </w:r>
      <w:r w:rsidRPr="00DC63BE">
        <w:rPr>
          <w:b/>
        </w:rPr>
        <w:t>ВЪЗЛОЖИТЕЛЯ</w:t>
      </w:r>
      <w:r w:rsidRPr="00DC63BE">
        <w:t>.</w:t>
      </w:r>
    </w:p>
    <w:p w:rsidR="00DC63BE" w:rsidRPr="00DC63BE" w:rsidRDefault="00DC63BE" w:rsidP="00DC63BE">
      <w:pPr>
        <w:ind w:firstLine="708"/>
        <w:jc w:val="both"/>
      </w:pPr>
      <w:r w:rsidRPr="00DC63BE">
        <w:rPr>
          <w:b/>
          <w:bCs/>
        </w:rPr>
        <w:t>Чл. 17.</w:t>
      </w:r>
      <w:r w:rsidRPr="00DC63BE">
        <w:t xml:space="preserve"> При забава в изплащането на дължима по този договор сума, </w:t>
      </w:r>
      <w:r w:rsidRPr="00DC63BE">
        <w:rPr>
          <w:b/>
        </w:rPr>
        <w:t>ВЪЗЛОЖИТЕЛЯТ</w:t>
      </w:r>
      <w:r w:rsidRPr="00DC63BE">
        <w:t xml:space="preserve"> дължи на </w:t>
      </w:r>
      <w:r w:rsidRPr="00DC63BE">
        <w:rPr>
          <w:b/>
        </w:rPr>
        <w:t>ИЗПЪЛНИТЕЛЯ</w:t>
      </w:r>
      <w:r w:rsidRPr="00DC63BE">
        <w:t xml:space="preserve"> неустойка в размер на в размер на 1 % (един процент) от цената на договора за всеки ден забава, но не повече от 20 % (двадесет процента) от стойността му, както и обезщетение за претърпените вреди в случаите, в които те надхвърлят договорената неустойка.</w:t>
      </w:r>
    </w:p>
    <w:p w:rsidR="00DC63BE" w:rsidRPr="00DC63BE" w:rsidRDefault="00DC63BE" w:rsidP="00DC63BE">
      <w:pPr>
        <w:ind w:firstLine="708"/>
        <w:jc w:val="both"/>
      </w:pPr>
      <w:r w:rsidRPr="00DC63BE">
        <w:rPr>
          <w:b/>
        </w:rPr>
        <w:t>Чл. 18.</w:t>
      </w:r>
      <w:r w:rsidRPr="00DC63BE">
        <w:t xml:space="preserve"> </w:t>
      </w:r>
      <w:r w:rsidRPr="00DC63BE">
        <w:rPr>
          <w:b/>
        </w:rPr>
        <w:t xml:space="preserve">ВЪЗЛОЖИТЕЛЯТ </w:t>
      </w:r>
      <w:r w:rsidRPr="00DC63BE">
        <w:t>може да прихване дължимите му неустойки от плащанията, които има да извършва на</w:t>
      </w:r>
      <w:r w:rsidRPr="00DC63BE">
        <w:rPr>
          <w:b/>
        </w:rPr>
        <w:t xml:space="preserve"> ИЗПЪЛНИТЕЕЛЯ.</w:t>
      </w:r>
    </w:p>
    <w:p w:rsidR="00DC63BE" w:rsidRPr="00DC63BE" w:rsidRDefault="00DC63BE" w:rsidP="00DC63BE">
      <w:pPr>
        <w:ind w:firstLine="708"/>
        <w:jc w:val="both"/>
      </w:pPr>
      <w:r w:rsidRPr="00DC63BE">
        <w:rPr>
          <w:b/>
          <w:bCs/>
        </w:rPr>
        <w:t>Чл. 19.</w:t>
      </w:r>
      <w:r w:rsidRPr="00DC63BE">
        <w:rPr>
          <w:b/>
        </w:rPr>
        <w:t xml:space="preserve"> </w:t>
      </w:r>
      <w:r w:rsidRPr="00DC63BE">
        <w:t>При забавено изпълнение на задълженията по този договор на коя да е от страните, продължило повече от 30 дни, изправната страна има право да развали договора едностранно с 10 (десет)-дневно писмено предизвестие.</w:t>
      </w:r>
    </w:p>
    <w:p w:rsidR="00DC63BE" w:rsidRPr="00DC63BE" w:rsidRDefault="00DC63BE" w:rsidP="00DC63BE">
      <w:pPr>
        <w:ind w:firstLine="708"/>
        <w:jc w:val="both"/>
      </w:pPr>
      <w:r w:rsidRPr="00DC63BE">
        <w:rPr>
          <w:b/>
        </w:rPr>
        <w:t>Чл. 20.</w:t>
      </w:r>
      <w:r w:rsidRPr="00DC63BE">
        <w:rPr>
          <w:caps/>
          <w:szCs w:val="22"/>
        </w:rPr>
        <w:t xml:space="preserve"> </w:t>
      </w:r>
      <w:r w:rsidRPr="00DC63BE">
        <w:rPr>
          <w:b/>
          <w:caps/>
          <w:szCs w:val="22"/>
        </w:rPr>
        <w:t>Възложителят</w:t>
      </w:r>
      <w:r w:rsidRPr="00DC63BE">
        <w:rPr>
          <w:szCs w:val="22"/>
        </w:rPr>
        <w:t xml:space="preserve">, ШАРС и МТСП не носят отговорност за вреди, нанесени на служителите или имуществото на </w:t>
      </w:r>
      <w:r w:rsidRPr="00DC63BE">
        <w:rPr>
          <w:b/>
          <w:caps/>
          <w:szCs w:val="22"/>
        </w:rPr>
        <w:t>Изпълнителя</w:t>
      </w:r>
      <w:r w:rsidRPr="00DC63BE">
        <w:rPr>
          <w:szCs w:val="22"/>
        </w:rPr>
        <w:t xml:space="preserve"> по време на изпълнение на настоящия договор или като последица от него. </w:t>
      </w:r>
    </w:p>
    <w:p w:rsidR="00DC63BE" w:rsidRPr="00DC63BE" w:rsidRDefault="00DC63BE" w:rsidP="00DC63BE">
      <w:pPr>
        <w:ind w:firstLine="708"/>
        <w:jc w:val="both"/>
        <w:rPr>
          <w:szCs w:val="22"/>
        </w:rPr>
      </w:pPr>
      <w:r w:rsidRPr="00DC63BE">
        <w:rPr>
          <w:b/>
          <w:szCs w:val="22"/>
        </w:rPr>
        <w:t>Чл. 21.</w:t>
      </w:r>
      <w:r w:rsidRPr="00DC63BE">
        <w:rPr>
          <w:szCs w:val="22"/>
        </w:rPr>
        <w:t xml:space="preserve"> </w:t>
      </w:r>
      <w:r w:rsidRPr="00DC63BE">
        <w:rPr>
          <w:b/>
          <w:caps/>
          <w:szCs w:val="22"/>
        </w:rPr>
        <w:t>Изпълнителят</w:t>
      </w:r>
      <w:r w:rsidRPr="00DC63BE">
        <w:rPr>
          <w:szCs w:val="22"/>
        </w:rPr>
        <w:t xml:space="preserve"> 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w:t>
      </w:r>
      <w:r w:rsidRPr="00DC63BE">
        <w:rPr>
          <w:b/>
          <w:szCs w:val="22"/>
        </w:rPr>
        <w:t xml:space="preserve">ВЪЗЛОЖИТЕЛЯТ, </w:t>
      </w:r>
      <w:r w:rsidRPr="00DC63BE">
        <w:rPr>
          <w:szCs w:val="22"/>
        </w:rPr>
        <w:t xml:space="preserve">ШАРС и МТСП не носят отговорност, произтичаща от искове или жалби вследствие нарушение на нормативни изисквания от страна на </w:t>
      </w:r>
      <w:r w:rsidRPr="00DC63BE">
        <w:rPr>
          <w:b/>
          <w:caps/>
          <w:szCs w:val="22"/>
        </w:rPr>
        <w:t>Изпълнителя</w:t>
      </w:r>
      <w:r w:rsidRPr="00DC63BE">
        <w:rPr>
          <w:szCs w:val="22"/>
        </w:rPr>
        <w:t>, неговите служители или лица, подчинени на неговите служители, или в резултат на нарушение на правата на трето лице.</w:t>
      </w:r>
    </w:p>
    <w:p w:rsidR="00DC63BE" w:rsidRPr="00DC63BE" w:rsidRDefault="00DC63BE" w:rsidP="00DC63BE">
      <w:pPr>
        <w:jc w:val="both"/>
      </w:pPr>
      <w:r w:rsidRPr="00DC63BE">
        <w:tab/>
      </w:r>
    </w:p>
    <w:p w:rsidR="00DC63BE" w:rsidRPr="00DC63BE" w:rsidRDefault="00DC63BE" w:rsidP="00DC63BE">
      <w:pPr>
        <w:jc w:val="center"/>
        <w:rPr>
          <w:b/>
          <w:bCs/>
        </w:rPr>
      </w:pPr>
      <w:r w:rsidRPr="00DC63BE">
        <w:rPr>
          <w:b/>
          <w:bCs/>
        </w:rPr>
        <w:t>VI. ФОРСМАЖОРНИ ОБСТОЯТЕЛСТВА</w:t>
      </w:r>
    </w:p>
    <w:p w:rsidR="00DC63BE" w:rsidRPr="00DC63BE" w:rsidRDefault="00DC63BE" w:rsidP="00DC63BE">
      <w:pPr>
        <w:jc w:val="both"/>
        <w:rPr>
          <w:b/>
          <w:bCs/>
        </w:rPr>
      </w:pPr>
    </w:p>
    <w:p w:rsidR="00DC63BE" w:rsidRPr="00DC63BE" w:rsidRDefault="00DC63BE" w:rsidP="00DC63BE">
      <w:pPr>
        <w:ind w:firstLine="708"/>
        <w:jc w:val="both"/>
      </w:pPr>
      <w:r w:rsidRPr="00DC63BE">
        <w:rPr>
          <w:b/>
          <w:bCs/>
        </w:rPr>
        <w:t>Чл. 22.</w:t>
      </w:r>
      <w:r w:rsidRPr="00DC63BE">
        <w:t xml:space="preserve">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DC63BE" w:rsidRPr="00DC63BE" w:rsidRDefault="00DC63BE" w:rsidP="00DC63BE">
      <w:pPr>
        <w:ind w:firstLine="708"/>
        <w:jc w:val="both"/>
        <w:rPr>
          <w:b/>
        </w:rPr>
      </w:pPr>
      <w:r w:rsidRPr="00DC63BE">
        <w:rPr>
          <w:b/>
          <w:bCs/>
        </w:rPr>
        <w:t>Чл. 23.</w:t>
      </w:r>
      <w:r w:rsidRPr="00DC63BE">
        <w:rPr>
          <w:b/>
        </w:rPr>
        <w:t>(1)</w:t>
      </w:r>
      <w:r w:rsidRPr="00DC63BE">
        <w:t xml:space="preserve"> „Непредвидени обстоятелства” по смисъла на този договор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r w:rsidRPr="00DC63BE">
        <w:rPr>
          <w:b/>
        </w:rPr>
        <w:t xml:space="preserve"> </w:t>
      </w:r>
    </w:p>
    <w:p w:rsidR="00DC63BE" w:rsidRPr="00DC63BE" w:rsidRDefault="00DC63BE" w:rsidP="00DC63BE">
      <w:pPr>
        <w:ind w:firstLine="708"/>
        <w:jc w:val="both"/>
      </w:pPr>
      <w:r w:rsidRPr="00DC63BE">
        <w:rPr>
          <w:b/>
        </w:rPr>
        <w:t>(2)</w:t>
      </w:r>
      <w:r w:rsidRPr="00DC63BE">
        <w:t xml:space="preserve"> Не представляват „непредвидени обстоятелства” събития, причинени по небрежност или чрез умишлено действие на </w:t>
      </w:r>
      <w:r w:rsidRPr="00DC63BE">
        <w:rPr>
          <w:b/>
        </w:rPr>
        <w:t>ВЪЗЛОЖИТЕЛЯ</w:t>
      </w:r>
      <w:r w:rsidRPr="00DC63BE">
        <w:t xml:space="preserve"> или </w:t>
      </w:r>
      <w:r w:rsidRPr="00DC63BE">
        <w:rPr>
          <w:b/>
        </w:rPr>
        <w:t>ИЗПЪЛНИТЕЛЯ</w:t>
      </w:r>
      <w:r w:rsidRPr="00DC63BE">
        <w:t xml:space="preserve"> или на негови представители и/или служители.</w:t>
      </w:r>
    </w:p>
    <w:p w:rsidR="00DC63BE" w:rsidRPr="00DC63BE" w:rsidRDefault="00DC63BE" w:rsidP="00DC63BE">
      <w:pPr>
        <w:ind w:firstLine="708"/>
        <w:jc w:val="both"/>
      </w:pPr>
      <w:r w:rsidRPr="00DC63BE">
        <w:rPr>
          <w:b/>
          <w:bCs/>
        </w:rPr>
        <w:t>Чл. 24.</w:t>
      </w:r>
      <w:r w:rsidRPr="00DC63BE">
        <w:t xml:space="preserve"> Ако страната, която е следвало да изпълни свое задължение по договора, е била в забава, тя не може да се позовава на „непредвидени обстоятелства”. Липсата на парични средства не представлява „непредвидени обстоятелства”.</w:t>
      </w:r>
    </w:p>
    <w:p w:rsidR="00DC63BE" w:rsidRPr="00DC63BE" w:rsidRDefault="00DC63BE" w:rsidP="00DC63BE">
      <w:pPr>
        <w:ind w:firstLine="708"/>
        <w:jc w:val="both"/>
      </w:pPr>
      <w:r w:rsidRPr="00DC63BE">
        <w:rPr>
          <w:b/>
          <w:bCs/>
        </w:rPr>
        <w:t>Чл. 25.</w:t>
      </w:r>
      <w:r w:rsidRPr="00DC63BE">
        <w:t xml:space="preserve"> Страната, за която са налице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5 (пет) дневен срок от настъпване на тези обстоятелства. При неуведомяване се дължи обезщетение за настъпилите от това вреди в действителен размер. </w:t>
      </w:r>
    </w:p>
    <w:p w:rsidR="00DC63BE" w:rsidRPr="00DC63BE" w:rsidRDefault="00DC63BE" w:rsidP="00DC63BE">
      <w:pPr>
        <w:ind w:firstLine="708"/>
        <w:jc w:val="both"/>
      </w:pPr>
    </w:p>
    <w:p w:rsidR="00DC63BE" w:rsidRPr="00DC63BE" w:rsidRDefault="00DC63BE" w:rsidP="00DC63BE">
      <w:pPr>
        <w:jc w:val="center"/>
        <w:rPr>
          <w:b/>
          <w:bCs/>
        </w:rPr>
      </w:pPr>
      <w:r w:rsidRPr="00DC63BE">
        <w:rPr>
          <w:b/>
          <w:bCs/>
        </w:rPr>
        <w:t>VII.ПРЕКРАТЯВАНЕ НА ДОГОВОРА</w:t>
      </w:r>
    </w:p>
    <w:p w:rsidR="00DC63BE" w:rsidRPr="00DC63BE" w:rsidRDefault="00DC63BE" w:rsidP="00DC63BE">
      <w:pPr>
        <w:jc w:val="both"/>
      </w:pPr>
    </w:p>
    <w:p w:rsidR="00DC63BE" w:rsidRPr="00DC63BE" w:rsidRDefault="00DC63BE" w:rsidP="00DC63BE">
      <w:pPr>
        <w:ind w:firstLine="708"/>
        <w:jc w:val="both"/>
      </w:pPr>
      <w:r w:rsidRPr="00DC63BE">
        <w:rPr>
          <w:b/>
          <w:bCs/>
        </w:rPr>
        <w:t>Чл. 26.</w:t>
      </w:r>
      <w:r w:rsidRPr="00DC63BE">
        <w:rPr>
          <w:b/>
        </w:rPr>
        <w:t>(1)</w:t>
      </w:r>
      <w:r w:rsidRPr="00DC63BE">
        <w:t xml:space="preserve"> Настоящият договор се прекратява:</w:t>
      </w:r>
    </w:p>
    <w:p w:rsidR="00DC63BE" w:rsidRPr="00DC63BE" w:rsidRDefault="00DC63BE" w:rsidP="00DC63BE">
      <w:pPr>
        <w:ind w:firstLine="1418"/>
        <w:jc w:val="both"/>
      </w:pPr>
      <w:r w:rsidRPr="00DC63BE">
        <w:t>1. с изпълнение на възложената работа в уговорения срок;</w:t>
      </w:r>
    </w:p>
    <w:p w:rsidR="00DC63BE" w:rsidRPr="00DC63BE" w:rsidRDefault="00DC63BE" w:rsidP="00DC63BE">
      <w:pPr>
        <w:ind w:firstLine="1418"/>
        <w:jc w:val="both"/>
      </w:pPr>
      <w:r w:rsidRPr="00DC63BE">
        <w:t>2. при ликвидация на юридическото лице или едноличния търговец – изпълнител.</w:t>
      </w:r>
    </w:p>
    <w:p w:rsidR="00DC63BE" w:rsidRPr="00DC63BE" w:rsidRDefault="00DC63BE" w:rsidP="00DC63BE">
      <w:pPr>
        <w:ind w:firstLine="708"/>
        <w:jc w:val="both"/>
      </w:pPr>
      <w:r w:rsidRPr="00DC63BE">
        <w:rPr>
          <w:b/>
        </w:rPr>
        <w:t>(2)</w:t>
      </w:r>
      <w:r w:rsidRPr="00DC63BE">
        <w:t xml:space="preserve"> Извън посочените по-горе случаи договорът може да бъде прекратен едностранно с 10 (десет) дневно писмено предизвестие преди изтичане на договорения срок при възникване на следните обстоятелства:</w:t>
      </w:r>
    </w:p>
    <w:p w:rsidR="00DC63BE" w:rsidRPr="00DC63BE" w:rsidRDefault="00DC63BE" w:rsidP="00DC63BE">
      <w:pPr>
        <w:ind w:firstLine="1418"/>
        <w:jc w:val="both"/>
      </w:pPr>
      <w:r w:rsidRPr="00DC63BE">
        <w:t>1. от изправната страна по договора - при виновно неизпълнение на договорно задължение на другата страна;</w:t>
      </w:r>
    </w:p>
    <w:p w:rsidR="00DC63BE" w:rsidRPr="00DC63BE" w:rsidRDefault="00DC63BE" w:rsidP="00DC63BE">
      <w:pPr>
        <w:ind w:firstLine="1418"/>
        <w:jc w:val="both"/>
      </w:pPr>
      <w:r w:rsidRPr="00DC63BE">
        <w:t>2. в случай на настъпили съществени промени в обстоятелствата за изпълнение на договора по причини, за които страните не отговарят, включително и по отношение осигуряване на финансирането.</w:t>
      </w:r>
    </w:p>
    <w:p w:rsidR="00DC63BE" w:rsidRPr="00DC63BE" w:rsidRDefault="00DC63BE" w:rsidP="00DC63BE">
      <w:pPr>
        <w:ind w:firstLine="708"/>
        <w:jc w:val="both"/>
      </w:pPr>
      <w:r w:rsidRPr="00DC63BE">
        <w:rPr>
          <w:b/>
        </w:rPr>
        <w:t>(3)</w:t>
      </w:r>
      <w:r w:rsidRPr="00DC63BE">
        <w:t xml:space="preserve"> Без предизвестие настоящият договор може да бъде прекратен едностранно от </w:t>
      </w:r>
      <w:r w:rsidRPr="00DC63BE">
        <w:rPr>
          <w:b/>
        </w:rPr>
        <w:t>ВЪЗЛОЖИТЕЛЯ</w:t>
      </w:r>
      <w:r w:rsidRPr="00DC63BE">
        <w:t xml:space="preserve"> в случаите на констатирани нередности, измама, изпадане в банкрут или конфликт на интереси.</w:t>
      </w:r>
    </w:p>
    <w:p w:rsidR="00DC63BE" w:rsidRPr="00DC63BE" w:rsidRDefault="00DC63BE" w:rsidP="00DC63BE">
      <w:pPr>
        <w:jc w:val="center"/>
        <w:rPr>
          <w:b/>
          <w:bCs/>
        </w:rPr>
      </w:pPr>
    </w:p>
    <w:p w:rsidR="00DC63BE" w:rsidRPr="00DC63BE" w:rsidRDefault="00DC63BE" w:rsidP="00DC63BE">
      <w:pPr>
        <w:jc w:val="center"/>
        <w:rPr>
          <w:rFonts w:eastAsia="Calibri"/>
          <w:b/>
          <w:bCs/>
        </w:rPr>
      </w:pPr>
      <w:r w:rsidRPr="00DC63BE">
        <w:rPr>
          <w:rFonts w:eastAsia="Calibri"/>
          <w:b/>
          <w:bCs/>
        </w:rPr>
        <w:t>VІІ</w:t>
      </w:r>
      <w:r w:rsidRPr="00DC63BE">
        <w:rPr>
          <w:rFonts w:eastAsia="Calibri"/>
          <w:b/>
          <w:bCs/>
          <w:lang w:val="en-US"/>
        </w:rPr>
        <w:t>I</w:t>
      </w:r>
      <w:r w:rsidRPr="00DC63BE">
        <w:rPr>
          <w:rFonts w:eastAsia="Calibri"/>
          <w:b/>
          <w:bCs/>
        </w:rPr>
        <w:t>. КОНФЛИКТ НА ИНТЕРЕСИ</w:t>
      </w:r>
    </w:p>
    <w:p w:rsidR="00DC63BE" w:rsidRPr="00DC63BE" w:rsidRDefault="00DC63BE" w:rsidP="00DC63BE">
      <w:pPr>
        <w:jc w:val="center"/>
        <w:rPr>
          <w:rFonts w:eastAsia="Calibri"/>
          <w:b/>
          <w:bCs/>
        </w:rPr>
      </w:pPr>
    </w:p>
    <w:p w:rsidR="00DC63BE" w:rsidRPr="00DC63BE" w:rsidRDefault="00DC63BE" w:rsidP="00DC63BE">
      <w:pPr>
        <w:ind w:firstLine="708"/>
        <w:jc w:val="both"/>
        <w:rPr>
          <w:rFonts w:eastAsia="Calibri"/>
          <w:bCs/>
        </w:rPr>
      </w:pPr>
      <w:r w:rsidRPr="00DC63BE">
        <w:rPr>
          <w:rFonts w:eastAsia="Calibri"/>
          <w:b/>
          <w:bCs/>
        </w:rPr>
        <w:t>Чл.</w:t>
      </w:r>
      <w:r w:rsidRPr="00DC63BE">
        <w:rPr>
          <w:rFonts w:eastAsia="Calibri"/>
          <w:b/>
          <w:bCs/>
          <w:lang w:val="ru-RU"/>
        </w:rPr>
        <w:t>27</w:t>
      </w:r>
      <w:r w:rsidRPr="00DC63BE">
        <w:rPr>
          <w:rFonts w:eastAsia="Calibri"/>
          <w:b/>
          <w:bCs/>
        </w:rPr>
        <w:t>. ИЗПЪЛНИТЕЛЯТ</w:t>
      </w:r>
      <w:r w:rsidRPr="00DC63BE">
        <w:rPr>
          <w:rFonts w:eastAsia="Calibri"/>
          <w:bCs/>
        </w:rPr>
        <w:t xml:space="preserve"> се задължава да предприеме всички необходими мерки за избягване на конфликт на интереси, както и да уведоми незабавно </w:t>
      </w:r>
      <w:r w:rsidRPr="00DC63BE">
        <w:rPr>
          <w:rFonts w:eastAsia="Calibri"/>
          <w:b/>
          <w:bCs/>
        </w:rPr>
        <w:t xml:space="preserve">ВЪЗЛОЖИТЕЛЯ </w:t>
      </w:r>
      <w:r w:rsidRPr="00DC63BE">
        <w:rPr>
          <w:rFonts w:eastAsia="Calibri"/>
          <w:bCs/>
        </w:rPr>
        <w:t>относно обстоятелство, което предизвиква или може да предизвика подобен конфликт.</w:t>
      </w:r>
    </w:p>
    <w:p w:rsidR="00DC63BE" w:rsidRPr="00DC63BE" w:rsidRDefault="00DC63BE" w:rsidP="00DC63BE">
      <w:pPr>
        <w:ind w:firstLine="708"/>
        <w:jc w:val="both"/>
        <w:rPr>
          <w:rFonts w:eastAsia="Calibri"/>
          <w:bCs/>
        </w:rPr>
      </w:pPr>
    </w:p>
    <w:p w:rsidR="00DC63BE" w:rsidRPr="00DC63BE" w:rsidRDefault="00DC63BE" w:rsidP="00DC63BE">
      <w:pPr>
        <w:jc w:val="center"/>
        <w:rPr>
          <w:rFonts w:eastAsia="Calibri"/>
          <w:b/>
          <w:bCs/>
        </w:rPr>
      </w:pPr>
      <w:r w:rsidRPr="00DC63BE">
        <w:rPr>
          <w:rFonts w:eastAsia="Calibri"/>
          <w:b/>
          <w:bCs/>
          <w:lang w:val="en-US"/>
        </w:rPr>
        <w:t>IX</w:t>
      </w:r>
      <w:r w:rsidRPr="00DC63BE">
        <w:rPr>
          <w:rFonts w:eastAsia="Calibri"/>
          <w:b/>
          <w:bCs/>
        </w:rPr>
        <w:t>. ПОВЕРИТЕЛНОСТ</w:t>
      </w:r>
    </w:p>
    <w:p w:rsidR="00DC63BE" w:rsidRPr="00DC63BE" w:rsidRDefault="00DC63BE" w:rsidP="00DC63BE">
      <w:pPr>
        <w:jc w:val="center"/>
        <w:rPr>
          <w:rFonts w:eastAsia="Calibri"/>
          <w:b/>
          <w:bCs/>
        </w:rPr>
      </w:pPr>
    </w:p>
    <w:p w:rsidR="00DC63BE" w:rsidRPr="00DC63BE" w:rsidRDefault="00DC63BE" w:rsidP="00DC63BE">
      <w:pPr>
        <w:widowControl w:val="0"/>
        <w:autoSpaceDE w:val="0"/>
        <w:autoSpaceDN w:val="0"/>
        <w:adjustRightInd w:val="0"/>
        <w:ind w:firstLine="708"/>
        <w:jc w:val="both"/>
        <w:rPr>
          <w:rFonts w:eastAsia="Calibri"/>
          <w:bCs/>
        </w:rPr>
      </w:pPr>
      <w:r w:rsidRPr="00DC63BE">
        <w:rPr>
          <w:rFonts w:eastAsia="Calibri"/>
          <w:b/>
          <w:bCs/>
        </w:rPr>
        <w:t>Чл.</w:t>
      </w:r>
      <w:r w:rsidRPr="00DC63BE">
        <w:rPr>
          <w:rFonts w:eastAsia="Calibri"/>
          <w:b/>
          <w:bCs/>
          <w:lang w:val="ru-RU"/>
        </w:rPr>
        <w:t>28</w:t>
      </w:r>
      <w:r w:rsidRPr="00DC63BE">
        <w:rPr>
          <w:rFonts w:eastAsia="Calibri"/>
          <w:b/>
          <w:bCs/>
        </w:rPr>
        <w:t>.</w:t>
      </w:r>
      <w:r w:rsidRPr="00DC63BE">
        <w:rPr>
          <w:rFonts w:eastAsia="Calibri"/>
          <w:bCs/>
        </w:rPr>
        <w:t xml:space="preserve"> При реализиране на своите правомощия </w:t>
      </w:r>
      <w:r w:rsidRPr="00DC63BE">
        <w:rPr>
          <w:rFonts w:eastAsia="Calibri"/>
          <w:b/>
          <w:bCs/>
        </w:rPr>
        <w:t xml:space="preserve">ИЗПЪЛНИТЕЛЯТ </w:t>
      </w:r>
      <w:r w:rsidRPr="00DC63BE">
        <w:rPr>
          <w:rFonts w:eastAsia="Calibri"/>
          <w:bCs/>
        </w:rPr>
        <w:t xml:space="preserve">и </w:t>
      </w:r>
      <w:r w:rsidRPr="00DC63BE">
        <w:rPr>
          <w:rFonts w:eastAsia="Calibri"/>
          <w:b/>
          <w:bCs/>
        </w:rPr>
        <w:t xml:space="preserve"> ВЪЗЛОЖИТЕЛЯТ</w:t>
      </w:r>
      <w:r w:rsidRPr="00DC63BE">
        <w:rPr>
          <w:rFonts w:eastAsia="Calibri"/>
          <w:bCs/>
        </w:rPr>
        <w:t xml:space="preserve"> спазват изискванията за защита на  личните данни съобразно разпоредбите на приложимото национално законодателство.</w:t>
      </w:r>
    </w:p>
    <w:p w:rsidR="00DC63BE" w:rsidRPr="00DC63BE" w:rsidRDefault="00DC63BE" w:rsidP="00DC63BE">
      <w:pPr>
        <w:ind w:firstLine="708"/>
        <w:jc w:val="both"/>
        <w:rPr>
          <w:rFonts w:eastAsia="Calibri"/>
          <w:bCs/>
        </w:rPr>
      </w:pPr>
    </w:p>
    <w:p w:rsidR="00DC63BE" w:rsidRPr="00DC63BE" w:rsidRDefault="00DC63BE" w:rsidP="00DC63BE">
      <w:pPr>
        <w:jc w:val="both"/>
        <w:rPr>
          <w:rFonts w:eastAsia="Calibri"/>
          <w:bCs/>
        </w:rPr>
      </w:pPr>
    </w:p>
    <w:p w:rsidR="00DC63BE" w:rsidRPr="00DC63BE" w:rsidRDefault="00DC63BE" w:rsidP="00DC63BE">
      <w:pPr>
        <w:jc w:val="center"/>
        <w:rPr>
          <w:rFonts w:eastAsia="Calibri"/>
          <w:b/>
          <w:bCs/>
        </w:rPr>
      </w:pPr>
      <w:r w:rsidRPr="00DC63BE">
        <w:rPr>
          <w:rFonts w:eastAsia="Calibri"/>
          <w:b/>
          <w:bCs/>
        </w:rPr>
        <w:t>Х. ВИЗУАЛНА ИДЕНТИФИКАЦИЯ</w:t>
      </w:r>
    </w:p>
    <w:p w:rsidR="00DC63BE" w:rsidRPr="00DC63BE" w:rsidRDefault="00DC63BE" w:rsidP="00DC63BE">
      <w:pPr>
        <w:jc w:val="center"/>
        <w:rPr>
          <w:rFonts w:eastAsia="Calibri"/>
          <w:b/>
          <w:bCs/>
        </w:rPr>
      </w:pPr>
    </w:p>
    <w:p w:rsidR="00DC63BE" w:rsidRPr="00DC63BE" w:rsidRDefault="00DC63BE" w:rsidP="00DC63BE">
      <w:pPr>
        <w:jc w:val="both"/>
        <w:rPr>
          <w:rFonts w:eastAsia="Calibri"/>
          <w:bCs/>
        </w:rPr>
      </w:pPr>
      <w:r w:rsidRPr="00DC63BE">
        <w:rPr>
          <w:rFonts w:eastAsia="Calibri"/>
          <w:bCs/>
        </w:rPr>
        <w:t xml:space="preserve"> </w:t>
      </w:r>
      <w:r w:rsidRPr="00DC63BE">
        <w:rPr>
          <w:rFonts w:eastAsia="Calibri"/>
          <w:bCs/>
          <w:lang w:val="ru-RU"/>
        </w:rPr>
        <w:tab/>
      </w:r>
      <w:r w:rsidRPr="00DC63BE">
        <w:rPr>
          <w:rFonts w:eastAsia="Calibri"/>
          <w:b/>
          <w:bCs/>
        </w:rPr>
        <w:t>Чл.</w:t>
      </w:r>
      <w:r w:rsidRPr="00DC63BE">
        <w:rPr>
          <w:rFonts w:eastAsia="Calibri"/>
          <w:b/>
          <w:bCs/>
          <w:lang w:val="ru-RU"/>
        </w:rPr>
        <w:t>29</w:t>
      </w:r>
      <w:r w:rsidRPr="00DC63BE">
        <w:rPr>
          <w:rFonts w:eastAsia="Calibri"/>
          <w:b/>
          <w:bCs/>
        </w:rPr>
        <w:t>.</w:t>
      </w:r>
      <w:r w:rsidRPr="00DC63BE">
        <w:rPr>
          <w:rFonts w:eastAsia="Calibri"/>
          <w:bCs/>
        </w:rPr>
        <w:t xml:space="preserve"> </w:t>
      </w:r>
      <w:r w:rsidRPr="00DC63BE">
        <w:rPr>
          <w:rFonts w:eastAsia="Calibri"/>
          <w:b/>
          <w:bCs/>
        </w:rPr>
        <w:t xml:space="preserve">ИЗПЪЛНИТЕЛЯТ </w:t>
      </w:r>
      <w:r w:rsidRPr="00DC63BE">
        <w:rPr>
          <w:rFonts w:eastAsia="Calibri"/>
          <w:bCs/>
        </w:rPr>
        <w:t>се задължава, освен ако не получи други указания, да направи всичко необходимо за разгласяване на участието на Конфедерация Швейцария в Проекта, както и на факта че п</w:t>
      </w:r>
      <w:r w:rsidRPr="00DC63BE">
        <w:rPr>
          <w:rFonts w:eastAsia="Calibri"/>
          <w:bCs/>
          <w:iCs/>
        </w:rPr>
        <w:t>роектът се реализира с финансовата подкрепа на Швейцария в рамките на швейцарския принос за разширения Европейски съюз.</w:t>
      </w:r>
    </w:p>
    <w:p w:rsidR="00DC63BE" w:rsidRPr="00DC63BE" w:rsidRDefault="00DC63BE" w:rsidP="00DC63BE">
      <w:pPr>
        <w:jc w:val="both"/>
        <w:rPr>
          <w:rFonts w:eastAsia="Calibri"/>
          <w:bCs/>
          <w:lang w:val="ru-RU"/>
        </w:rPr>
      </w:pPr>
    </w:p>
    <w:p w:rsidR="00DC63BE" w:rsidRPr="00DC63BE" w:rsidRDefault="00DC63BE" w:rsidP="00DC63BE">
      <w:pPr>
        <w:keepNext/>
        <w:tabs>
          <w:tab w:val="num" w:pos="1288"/>
          <w:tab w:val="num" w:pos="1440"/>
        </w:tabs>
        <w:ind w:hanging="720"/>
        <w:jc w:val="center"/>
        <w:outlineLvl w:val="3"/>
        <w:rPr>
          <w:b/>
        </w:rPr>
      </w:pPr>
      <w:r w:rsidRPr="00DC63BE">
        <w:rPr>
          <w:b/>
        </w:rPr>
        <w:t>XІ. НЕРЕДНОСТИ</w:t>
      </w:r>
    </w:p>
    <w:p w:rsidR="00DC63BE" w:rsidRPr="00DC63BE" w:rsidRDefault="00DC63BE" w:rsidP="00DC63BE">
      <w:pPr>
        <w:rPr>
          <w:sz w:val="23"/>
          <w:szCs w:val="23"/>
        </w:rPr>
      </w:pPr>
    </w:p>
    <w:p w:rsidR="00DC63BE" w:rsidRPr="00DC63BE" w:rsidRDefault="00DC63BE" w:rsidP="00DC63BE">
      <w:pPr>
        <w:ind w:firstLine="708"/>
        <w:jc w:val="both"/>
      </w:pPr>
      <w:r w:rsidRPr="00DC63BE">
        <w:rPr>
          <w:b/>
        </w:rPr>
        <w:t>Чл.30</w:t>
      </w:r>
      <w:r w:rsidRPr="00DC63BE">
        <w:rPr>
          <w:b/>
          <w:lang w:val="ru-RU"/>
        </w:rPr>
        <w:t>.</w:t>
      </w:r>
      <w:r w:rsidRPr="00DC63BE">
        <w:rPr>
          <w:b/>
        </w:rPr>
        <w:t xml:space="preserve"> ИЗПЪЛНИТЕЛЯТ</w:t>
      </w:r>
      <w:r w:rsidRPr="00DC63BE">
        <w:t xml:space="preserve"> по настоящия договор се задължава незабавно да докладва на </w:t>
      </w:r>
      <w:r w:rsidRPr="00DC63BE">
        <w:rPr>
          <w:b/>
        </w:rPr>
        <w:t>ВЪЗЛОЖИТЕЛЯ</w:t>
      </w:r>
      <w:r w:rsidRPr="00DC63BE">
        <w:t xml:space="preserve"> за всички заподозрени и/или доказани случаи на измама и/или нередност. </w:t>
      </w:r>
    </w:p>
    <w:p w:rsidR="00DC63BE" w:rsidRPr="00DC63BE" w:rsidRDefault="00DC63BE" w:rsidP="00DC63BE">
      <w:pPr>
        <w:ind w:firstLine="708"/>
        <w:jc w:val="both"/>
      </w:pPr>
      <w:r w:rsidRPr="00DC63BE">
        <w:rPr>
          <w:b/>
        </w:rPr>
        <w:t xml:space="preserve">Чл.31. ИЗПЪЛНИТЕЛЯТ </w:t>
      </w:r>
      <w:r w:rsidRPr="00DC63BE">
        <w:t>е длъжен да уведоми всички свои служители, работещи по изпълнението на договора да докладват всеки случай на подозрение и/или доказани случаи на нередност и/или измама.</w:t>
      </w:r>
    </w:p>
    <w:p w:rsidR="00DC63BE" w:rsidRPr="00DC63BE" w:rsidRDefault="00DC63BE" w:rsidP="00DC63BE">
      <w:pPr>
        <w:rPr>
          <w:b/>
          <w:bCs/>
        </w:rPr>
      </w:pPr>
    </w:p>
    <w:p w:rsidR="00DC63BE" w:rsidRPr="00DC63BE" w:rsidRDefault="00DC63BE" w:rsidP="00DC63BE">
      <w:pPr>
        <w:jc w:val="center"/>
        <w:rPr>
          <w:b/>
          <w:bCs/>
        </w:rPr>
      </w:pPr>
      <w:r w:rsidRPr="00DC63BE">
        <w:rPr>
          <w:b/>
          <w:bCs/>
          <w:lang w:val="en-US"/>
        </w:rPr>
        <w:t>XII</w:t>
      </w:r>
      <w:r w:rsidRPr="00DC63BE">
        <w:rPr>
          <w:b/>
          <w:bCs/>
        </w:rPr>
        <w:t>. ДРУГИ УСЛОВИЯ</w:t>
      </w:r>
    </w:p>
    <w:p w:rsidR="00DC63BE" w:rsidRPr="00DC63BE" w:rsidRDefault="00DC63BE" w:rsidP="00DC63BE">
      <w:pPr>
        <w:jc w:val="both"/>
        <w:rPr>
          <w:b/>
          <w:bCs/>
        </w:rPr>
      </w:pPr>
    </w:p>
    <w:p w:rsidR="00DC63BE" w:rsidRPr="00DC63BE" w:rsidRDefault="00DC63BE" w:rsidP="00DC63BE">
      <w:pPr>
        <w:ind w:firstLine="708"/>
        <w:jc w:val="both"/>
      </w:pPr>
      <w:r w:rsidRPr="00DC63BE">
        <w:rPr>
          <w:b/>
          <w:bCs/>
        </w:rPr>
        <w:t>Чл.32.(1)</w:t>
      </w:r>
      <w:r w:rsidRPr="00DC63BE">
        <w:rPr>
          <w:b/>
        </w:rPr>
        <w:t xml:space="preserve"> </w:t>
      </w:r>
      <w:r w:rsidRPr="00DC63BE">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w:t>
      </w:r>
    </w:p>
    <w:p w:rsidR="00DC63BE" w:rsidRPr="00DC63BE" w:rsidRDefault="00DC63BE" w:rsidP="00DC63BE">
      <w:pPr>
        <w:ind w:firstLine="708"/>
        <w:jc w:val="both"/>
      </w:pPr>
      <w:r w:rsidRPr="00DC63BE">
        <w:rPr>
          <w:b/>
        </w:rPr>
        <w:t>(2)</w:t>
      </w:r>
      <w:r w:rsidRPr="00DC63BE">
        <w:t xml:space="preserve"> В случай на непостигане на договореност по предходния член, всички спорове, породени от този договор или отнасящи се до него, в това число споровете, породени от или отнасящи се до неговото тълкуване, недействителност, неизпълнение или прекратяване, ще бъдат разрешавани съобразно българските материални и процесуални закони от компетентния съд по реда на ГПК.</w:t>
      </w:r>
    </w:p>
    <w:p w:rsidR="00DC63BE" w:rsidRPr="00DC63BE" w:rsidRDefault="00DC63BE" w:rsidP="00DC63BE">
      <w:pPr>
        <w:ind w:firstLine="708"/>
        <w:jc w:val="both"/>
      </w:pPr>
      <w:r w:rsidRPr="00DC63BE">
        <w:rPr>
          <w:b/>
          <w:bCs/>
        </w:rPr>
        <w:t>Чл.33.</w:t>
      </w:r>
      <w:r w:rsidRPr="00DC63BE">
        <w:t xml:space="preserve"> Всички съобщения между страните, свързани с изпълнението на този договор са валидни, ако са направени в писмена форма и подписани от упълномощените представители на страните по договора. </w:t>
      </w:r>
    </w:p>
    <w:p w:rsidR="00DC63BE" w:rsidRPr="00DC63BE" w:rsidRDefault="00DC63BE" w:rsidP="00DC63BE">
      <w:pPr>
        <w:ind w:firstLine="708"/>
        <w:jc w:val="both"/>
      </w:pPr>
      <w:r w:rsidRPr="00DC63BE">
        <w:rPr>
          <w:b/>
          <w:bCs/>
        </w:rPr>
        <w:t>Чл.34.</w:t>
      </w:r>
      <w:r w:rsidRPr="00DC63BE">
        <w:t xml:space="preserve"> Никоя от страните по този договор няма право да прехвърля другиму правата и задълженията, произтичащи от него.</w:t>
      </w:r>
    </w:p>
    <w:p w:rsidR="00DC63BE" w:rsidRPr="00DC63BE" w:rsidRDefault="00DC63BE" w:rsidP="00DC63BE">
      <w:pPr>
        <w:ind w:firstLine="708"/>
        <w:jc w:val="both"/>
      </w:pPr>
      <w:r w:rsidRPr="00DC63BE">
        <w:rPr>
          <w:b/>
          <w:bCs/>
        </w:rPr>
        <w:t xml:space="preserve"> </w:t>
      </w:r>
      <w:r w:rsidRPr="00DC63BE">
        <w:t xml:space="preserve"> За неуредените въпроси в настоящия договор се прилага действащото българско законодателство.</w:t>
      </w:r>
    </w:p>
    <w:p w:rsidR="00DC63BE" w:rsidRPr="00DC63BE" w:rsidRDefault="00DC63BE" w:rsidP="00DC63BE">
      <w:pPr>
        <w:tabs>
          <w:tab w:val="center" w:pos="4421"/>
          <w:tab w:val="center" w:pos="4536"/>
          <w:tab w:val="left" w:pos="7725"/>
          <w:tab w:val="right" w:pos="9072"/>
        </w:tabs>
        <w:jc w:val="both"/>
      </w:pPr>
    </w:p>
    <w:p w:rsidR="00DC63BE" w:rsidRPr="00DC63BE" w:rsidRDefault="00DC63BE" w:rsidP="00DC63BE">
      <w:pPr>
        <w:tabs>
          <w:tab w:val="left" w:pos="720"/>
          <w:tab w:val="right" w:pos="9072"/>
        </w:tabs>
        <w:jc w:val="both"/>
        <w:rPr>
          <w:b/>
        </w:rPr>
      </w:pPr>
      <w:r w:rsidRPr="00DC63BE">
        <w:tab/>
        <w:t xml:space="preserve">Настоящият договор се състави в три еднообразни екземпляра – два за </w:t>
      </w:r>
      <w:r w:rsidRPr="00DC63BE">
        <w:rPr>
          <w:b/>
        </w:rPr>
        <w:t>ВЪЗЛОЖИТЕЛЯ</w:t>
      </w:r>
      <w:r w:rsidRPr="00DC63BE">
        <w:t xml:space="preserve"> и един за </w:t>
      </w:r>
      <w:r w:rsidRPr="00DC63BE">
        <w:rPr>
          <w:b/>
        </w:rPr>
        <w:t>ИЗПЪЛНИТЕЛЯ.</w:t>
      </w:r>
    </w:p>
    <w:p w:rsidR="00F67FAD" w:rsidRDefault="00F67FAD" w:rsidP="00F67FAD">
      <w:pPr>
        <w:tabs>
          <w:tab w:val="center" w:pos="4421"/>
          <w:tab w:val="center" w:pos="4536"/>
          <w:tab w:val="left" w:pos="7725"/>
          <w:tab w:val="right" w:pos="9072"/>
        </w:tabs>
        <w:jc w:val="both"/>
        <w:rPr>
          <w:b/>
        </w:rPr>
      </w:pPr>
    </w:p>
    <w:p w:rsidR="000D52AA" w:rsidRPr="00DC63BE" w:rsidRDefault="000D52AA" w:rsidP="000D52AA">
      <w:pPr>
        <w:tabs>
          <w:tab w:val="center" w:pos="4421"/>
          <w:tab w:val="center" w:pos="4536"/>
          <w:tab w:val="left" w:pos="7725"/>
          <w:tab w:val="right" w:pos="9072"/>
        </w:tabs>
        <w:jc w:val="both"/>
      </w:pPr>
    </w:p>
    <w:p w:rsidR="000D52AA" w:rsidRDefault="000D52AA" w:rsidP="000D52AA">
      <w:pPr>
        <w:tabs>
          <w:tab w:val="center" w:pos="4421"/>
          <w:tab w:val="center" w:pos="4536"/>
          <w:tab w:val="left" w:pos="7725"/>
          <w:tab w:val="right" w:pos="9072"/>
        </w:tabs>
        <w:jc w:val="both"/>
        <w:rPr>
          <w:b/>
        </w:rPr>
      </w:pPr>
      <w:r w:rsidRPr="00F67FAD">
        <w:rPr>
          <w:b/>
        </w:rPr>
        <w:t>Приложения:</w:t>
      </w:r>
    </w:p>
    <w:p w:rsidR="000D52AA" w:rsidRPr="000D52AA" w:rsidRDefault="000D52AA" w:rsidP="000D52AA">
      <w:pPr>
        <w:tabs>
          <w:tab w:val="center" w:pos="4421"/>
          <w:tab w:val="center" w:pos="4536"/>
          <w:tab w:val="left" w:pos="7725"/>
          <w:tab w:val="right" w:pos="9072"/>
        </w:tabs>
        <w:jc w:val="both"/>
      </w:pPr>
      <w:r w:rsidRPr="000D52AA">
        <w:t>1. Оферта на Изпълнителя</w:t>
      </w:r>
    </w:p>
    <w:p w:rsidR="000D52AA" w:rsidRDefault="000D52AA" w:rsidP="000D52AA">
      <w:pPr>
        <w:tabs>
          <w:tab w:val="center" w:pos="4421"/>
          <w:tab w:val="center" w:pos="4536"/>
          <w:tab w:val="left" w:pos="7725"/>
          <w:tab w:val="right" w:pos="9072"/>
        </w:tabs>
        <w:jc w:val="both"/>
      </w:pPr>
      <w:r>
        <w:t>2. Техническа спецификация за обособена позиция №1;</w:t>
      </w:r>
    </w:p>
    <w:p w:rsidR="000D52AA" w:rsidRDefault="000D52AA" w:rsidP="000D52AA">
      <w:pPr>
        <w:tabs>
          <w:tab w:val="center" w:pos="4421"/>
          <w:tab w:val="center" w:pos="4536"/>
          <w:tab w:val="left" w:pos="7725"/>
          <w:tab w:val="right" w:pos="9072"/>
        </w:tabs>
        <w:jc w:val="both"/>
      </w:pPr>
      <w:r>
        <w:t>3. Ценова оферта на Изпълнителя</w:t>
      </w:r>
    </w:p>
    <w:p w:rsidR="000D52AA" w:rsidRPr="00DC63BE" w:rsidRDefault="000D52AA" w:rsidP="00DC63BE">
      <w:pPr>
        <w:tabs>
          <w:tab w:val="center" w:pos="4421"/>
          <w:tab w:val="center" w:pos="4536"/>
          <w:tab w:val="left" w:pos="7725"/>
          <w:tab w:val="right" w:pos="9072"/>
        </w:tabs>
        <w:jc w:val="both"/>
      </w:pPr>
    </w:p>
    <w:p w:rsidR="00DC63BE" w:rsidRPr="00DC63BE" w:rsidRDefault="00DC63BE" w:rsidP="00DC63BE">
      <w:pPr>
        <w:tabs>
          <w:tab w:val="center" w:pos="4421"/>
          <w:tab w:val="center" w:pos="4536"/>
          <w:tab w:val="left" w:pos="7725"/>
          <w:tab w:val="right" w:pos="9072"/>
        </w:tabs>
        <w:jc w:val="both"/>
      </w:pPr>
    </w:p>
    <w:p w:rsidR="00DC63BE" w:rsidRPr="00DC63BE" w:rsidRDefault="00DC63BE" w:rsidP="00DC63BE">
      <w:pPr>
        <w:jc w:val="both"/>
        <w:rPr>
          <w:b/>
          <w:bCs/>
          <w:lang w:val="ru-RU"/>
        </w:rPr>
      </w:pPr>
      <w:r w:rsidRPr="00DC63BE">
        <w:rPr>
          <w:b/>
          <w:bCs/>
          <w:lang w:val="ru-RU"/>
        </w:rPr>
        <w:t>ВЪЗЛОЖИТЕЛ:                                                               ИЗПЪЛНИТЕЛ:</w:t>
      </w:r>
    </w:p>
    <w:p w:rsidR="00DC63BE" w:rsidRPr="00DC63BE" w:rsidRDefault="00DC63BE" w:rsidP="00DC63BE">
      <w:pPr>
        <w:jc w:val="both"/>
      </w:pPr>
      <w:r w:rsidRPr="00DC63BE">
        <w:rPr>
          <w:b/>
          <w:bCs/>
          <w:lang w:val="ru-RU"/>
        </w:rPr>
        <w:t xml:space="preserve">ОБЩИНА РУСЕ                                                              </w:t>
      </w:r>
      <w:r w:rsidRPr="00DC63BE">
        <w:rPr>
          <w:b/>
          <w:bCs/>
        </w:rPr>
        <w:t xml:space="preserve"> </w:t>
      </w:r>
      <w:r w:rsidRPr="00DC63BE">
        <w:rPr>
          <w:b/>
        </w:rPr>
        <w:t>.......................................................</w:t>
      </w:r>
    </w:p>
    <w:p w:rsidR="00DC63BE" w:rsidRPr="00DC63BE" w:rsidRDefault="00DC63BE" w:rsidP="00DC63BE">
      <w:pPr>
        <w:jc w:val="both"/>
        <w:rPr>
          <w:b/>
          <w:lang w:val="ru-RU"/>
        </w:rPr>
      </w:pPr>
    </w:p>
    <w:p w:rsidR="00DC63BE" w:rsidRPr="00DC63BE" w:rsidRDefault="00DC63BE" w:rsidP="00DC63BE">
      <w:pPr>
        <w:jc w:val="both"/>
        <w:rPr>
          <w:b/>
          <w:lang w:val="ru-RU"/>
        </w:rPr>
      </w:pPr>
      <w:r w:rsidRPr="00DC63BE">
        <w:rPr>
          <w:b/>
          <w:bCs/>
          <w:lang w:val="ru-RU"/>
        </w:rPr>
        <w:t>ПЛАМЕН СТОИЛОВ</w:t>
      </w:r>
      <w:r w:rsidRPr="00DC63BE">
        <w:rPr>
          <w:b/>
          <w:bCs/>
          <w:lang w:val="ru-RU"/>
        </w:rPr>
        <w:tab/>
      </w:r>
      <w:r w:rsidRPr="00DC63BE">
        <w:rPr>
          <w:b/>
          <w:bCs/>
          <w:lang w:val="ru-RU"/>
        </w:rPr>
        <w:tab/>
      </w:r>
      <w:r w:rsidRPr="00DC63BE">
        <w:rPr>
          <w:b/>
          <w:bCs/>
          <w:lang w:val="ru-RU"/>
        </w:rPr>
        <w:tab/>
      </w:r>
      <w:r w:rsidRPr="00DC63BE">
        <w:rPr>
          <w:b/>
          <w:bCs/>
          <w:lang w:val="ru-RU"/>
        </w:rPr>
        <w:tab/>
      </w:r>
      <w:r w:rsidRPr="00DC63BE">
        <w:rPr>
          <w:b/>
          <w:bCs/>
          <w:lang w:val="ru-RU"/>
        </w:rPr>
        <w:tab/>
      </w:r>
    </w:p>
    <w:p w:rsidR="00DC63BE" w:rsidRPr="00DC63BE" w:rsidRDefault="00DC63BE" w:rsidP="00DC63BE">
      <w:pPr>
        <w:jc w:val="both"/>
        <w:rPr>
          <w:b/>
          <w:lang w:val="ru-RU"/>
        </w:rPr>
      </w:pPr>
      <w:proofErr w:type="spellStart"/>
      <w:r w:rsidRPr="00DC63BE">
        <w:rPr>
          <w:bCs/>
          <w:i/>
          <w:lang w:val="ru-RU"/>
        </w:rPr>
        <w:t>Кмет</w:t>
      </w:r>
      <w:proofErr w:type="spellEnd"/>
      <w:r w:rsidRPr="00DC63BE">
        <w:rPr>
          <w:bCs/>
          <w:i/>
          <w:lang w:val="ru-RU"/>
        </w:rPr>
        <w:t xml:space="preserve"> </w:t>
      </w:r>
      <w:proofErr w:type="gramStart"/>
      <w:r w:rsidRPr="00DC63BE">
        <w:rPr>
          <w:bCs/>
          <w:i/>
          <w:lang w:val="ru-RU"/>
        </w:rPr>
        <w:t>на</w:t>
      </w:r>
      <w:proofErr w:type="gramEnd"/>
      <w:r w:rsidRPr="00DC63BE">
        <w:rPr>
          <w:bCs/>
          <w:i/>
          <w:lang w:val="ru-RU"/>
        </w:rPr>
        <w:t xml:space="preserve"> Община </w:t>
      </w:r>
      <w:proofErr w:type="spellStart"/>
      <w:r w:rsidRPr="00DC63BE">
        <w:rPr>
          <w:bCs/>
          <w:i/>
          <w:lang w:val="ru-RU"/>
        </w:rPr>
        <w:t>Русе</w:t>
      </w:r>
      <w:proofErr w:type="spellEnd"/>
    </w:p>
    <w:p w:rsidR="00DC63BE" w:rsidRPr="00DC63BE" w:rsidRDefault="00DC63BE" w:rsidP="00DC63BE">
      <w:pPr>
        <w:jc w:val="both"/>
        <w:rPr>
          <w:b/>
          <w:lang w:val="ru-RU"/>
        </w:rPr>
      </w:pPr>
    </w:p>
    <w:p w:rsidR="00DC63BE" w:rsidRPr="00DC63BE" w:rsidRDefault="00DC63BE" w:rsidP="00DC63BE">
      <w:pPr>
        <w:jc w:val="both"/>
        <w:rPr>
          <w:b/>
          <w:lang w:val="ru-RU"/>
        </w:rPr>
      </w:pPr>
      <w:r w:rsidRPr="00DC63BE">
        <w:rPr>
          <w:b/>
          <w:lang w:val="ru-RU"/>
        </w:rPr>
        <w:t>САБИНА МИНКОВСКА</w:t>
      </w:r>
    </w:p>
    <w:p w:rsidR="00DC63BE" w:rsidRPr="00DC63BE" w:rsidRDefault="00DC63BE" w:rsidP="00DC63BE">
      <w:pPr>
        <w:jc w:val="both"/>
        <w:rPr>
          <w:i/>
          <w:lang w:val="ru-RU"/>
        </w:rPr>
      </w:pPr>
      <w:proofErr w:type="spellStart"/>
      <w:r w:rsidRPr="00DC63BE">
        <w:rPr>
          <w:i/>
          <w:lang w:val="ru-RU"/>
        </w:rPr>
        <w:t>Началник</w:t>
      </w:r>
      <w:proofErr w:type="spellEnd"/>
      <w:r w:rsidRPr="00DC63BE">
        <w:rPr>
          <w:i/>
          <w:lang w:val="ru-RU"/>
        </w:rPr>
        <w:t xml:space="preserve"> </w:t>
      </w:r>
      <w:proofErr w:type="spellStart"/>
      <w:r w:rsidRPr="00DC63BE">
        <w:rPr>
          <w:i/>
          <w:lang w:val="ru-RU"/>
        </w:rPr>
        <w:t>отдел</w:t>
      </w:r>
      <w:proofErr w:type="gramStart"/>
      <w:r w:rsidRPr="00DC63BE">
        <w:rPr>
          <w:i/>
          <w:lang w:val="ru-RU"/>
        </w:rPr>
        <w:t>”Ф</w:t>
      </w:r>
      <w:proofErr w:type="gramEnd"/>
      <w:r w:rsidRPr="00DC63BE">
        <w:rPr>
          <w:i/>
          <w:lang w:val="ru-RU"/>
        </w:rPr>
        <w:t>инансово</w:t>
      </w:r>
      <w:proofErr w:type="spellEnd"/>
      <w:r w:rsidRPr="00DC63BE">
        <w:rPr>
          <w:i/>
          <w:lang w:val="ru-RU"/>
        </w:rPr>
        <w:t xml:space="preserve"> </w:t>
      </w:r>
      <w:proofErr w:type="spellStart"/>
      <w:r w:rsidRPr="00DC63BE">
        <w:rPr>
          <w:i/>
          <w:lang w:val="ru-RU"/>
        </w:rPr>
        <w:t>стопански</w:t>
      </w:r>
      <w:proofErr w:type="spellEnd"/>
      <w:r w:rsidRPr="00DC63BE">
        <w:rPr>
          <w:i/>
          <w:lang w:val="ru-RU"/>
        </w:rPr>
        <w:t>”</w:t>
      </w:r>
    </w:p>
    <w:p w:rsidR="00DC63BE" w:rsidRPr="00DC63BE" w:rsidRDefault="00DC63BE" w:rsidP="00DC63BE">
      <w:pPr>
        <w:widowControl w:val="0"/>
        <w:autoSpaceDE w:val="0"/>
        <w:autoSpaceDN w:val="0"/>
        <w:adjustRightInd w:val="0"/>
        <w:jc w:val="both"/>
        <w:rPr>
          <w:lang w:eastAsia="en-US"/>
        </w:rPr>
      </w:pPr>
    </w:p>
    <w:p w:rsidR="00DC63BE" w:rsidRPr="00DC63BE" w:rsidRDefault="00DC63BE" w:rsidP="00DC63BE">
      <w:pPr>
        <w:widowControl w:val="0"/>
        <w:autoSpaceDE w:val="0"/>
        <w:autoSpaceDN w:val="0"/>
        <w:adjustRightInd w:val="0"/>
        <w:rPr>
          <w:sz w:val="20"/>
          <w:szCs w:val="20"/>
          <w:lang w:eastAsia="en-US"/>
        </w:rPr>
      </w:pPr>
    </w:p>
    <w:p w:rsidR="00DC63BE" w:rsidRPr="00DC63BE" w:rsidRDefault="00DC63BE" w:rsidP="00DC63BE">
      <w:pPr>
        <w:widowControl w:val="0"/>
        <w:autoSpaceDE w:val="0"/>
        <w:autoSpaceDN w:val="0"/>
        <w:adjustRightInd w:val="0"/>
        <w:rPr>
          <w:sz w:val="20"/>
          <w:szCs w:val="20"/>
          <w:lang w:eastAsia="en-US"/>
        </w:rPr>
      </w:pPr>
    </w:p>
    <w:p w:rsidR="00DC63BE" w:rsidRPr="00DC63BE" w:rsidRDefault="00DC63BE" w:rsidP="00DC63BE">
      <w:pPr>
        <w:widowControl w:val="0"/>
        <w:autoSpaceDE w:val="0"/>
        <w:autoSpaceDN w:val="0"/>
        <w:adjustRightInd w:val="0"/>
        <w:rPr>
          <w:sz w:val="20"/>
          <w:szCs w:val="20"/>
          <w:lang w:eastAsia="en-US"/>
        </w:rPr>
      </w:pPr>
    </w:p>
    <w:p w:rsidR="00DC63BE" w:rsidRPr="00DC63BE" w:rsidRDefault="00DC63BE" w:rsidP="00DC63BE">
      <w:pPr>
        <w:tabs>
          <w:tab w:val="center" w:pos="4421"/>
          <w:tab w:val="center" w:pos="4536"/>
          <w:tab w:val="left" w:pos="7725"/>
          <w:tab w:val="right" w:pos="9072"/>
        </w:tabs>
      </w:pPr>
    </w:p>
    <w:p w:rsidR="00DC63BE" w:rsidRPr="00DC63BE" w:rsidRDefault="00DC63BE" w:rsidP="00DC63BE">
      <w:pPr>
        <w:tabs>
          <w:tab w:val="center" w:pos="4421"/>
          <w:tab w:val="center" w:pos="4536"/>
          <w:tab w:val="left" w:pos="7725"/>
          <w:tab w:val="right" w:pos="9072"/>
        </w:tabs>
      </w:pPr>
    </w:p>
    <w:p w:rsidR="00DC63BE" w:rsidRPr="00DC63BE" w:rsidRDefault="00DC63BE" w:rsidP="00DC63BE">
      <w:pPr>
        <w:tabs>
          <w:tab w:val="center" w:pos="4421"/>
          <w:tab w:val="center" w:pos="4536"/>
          <w:tab w:val="left" w:pos="7725"/>
          <w:tab w:val="right" w:pos="9072"/>
        </w:tabs>
      </w:pPr>
    </w:p>
    <w:p w:rsidR="00DC63BE" w:rsidRPr="00DC63BE" w:rsidRDefault="00DC63BE" w:rsidP="00DC63BE">
      <w:pPr>
        <w:tabs>
          <w:tab w:val="center" w:pos="4421"/>
          <w:tab w:val="center" w:pos="4536"/>
          <w:tab w:val="left" w:pos="7725"/>
          <w:tab w:val="right" w:pos="9072"/>
        </w:tabs>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rPr>
          <w:sz w:val="20"/>
          <w:szCs w:val="20"/>
          <w:lang w:eastAsia="en-US"/>
        </w:rPr>
      </w:pPr>
    </w:p>
    <w:p w:rsidR="00DC63BE" w:rsidRPr="00DC63BE" w:rsidRDefault="00DC63BE" w:rsidP="00DC63BE">
      <w:pPr>
        <w:tabs>
          <w:tab w:val="center" w:pos="4421"/>
          <w:tab w:val="center" w:pos="4536"/>
          <w:tab w:val="left" w:pos="7725"/>
          <w:tab w:val="right" w:pos="9072"/>
        </w:tabs>
        <w:ind w:left="5812"/>
        <w:rPr>
          <w:b/>
        </w:rPr>
      </w:pPr>
      <w:r w:rsidRPr="00DC63BE">
        <w:rPr>
          <w:b/>
        </w:rPr>
        <w:t>ПРОЕКТ!</w:t>
      </w:r>
    </w:p>
    <w:p w:rsidR="00DC63BE" w:rsidRPr="00DC63BE" w:rsidRDefault="00DC63BE" w:rsidP="00DC63BE">
      <w:pPr>
        <w:tabs>
          <w:tab w:val="center" w:pos="4421"/>
          <w:tab w:val="center" w:pos="4536"/>
          <w:tab w:val="left" w:pos="7725"/>
          <w:tab w:val="right" w:pos="9072"/>
        </w:tabs>
        <w:ind w:left="5812"/>
        <w:rPr>
          <w:b/>
        </w:rPr>
      </w:pPr>
      <w:r w:rsidRPr="00DC63BE">
        <w:rPr>
          <w:b/>
        </w:rPr>
        <w:t>ОБОСОБЕНА ПОЗИЦИЯ 2</w:t>
      </w:r>
    </w:p>
    <w:p w:rsidR="00DC63BE" w:rsidRPr="00DC63BE" w:rsidRDefault="00DC63BE" w:rsidP="00DC63BE">
      <w:pPr>
        <w:tabs>
          <w:tab w:val="center" w:pos="4421"/>
          <w:tab w:val="center" w:pos="4536"/>
          <w:tab w:val="left" w:pos="7725"/>
          <w:tab w:val="right" w:pos="9072"/>
        </w:tabs>
        <w:jc w:val="center"/>
        <w:rPr>
          <w:b/>
        </w:rPr>
      </w:pPr>
    </w:p>
    <w:p w:rsidR="00DC63BE" w:rsidRPr="00DC63BE" w:rsidRDefault="00DC63BE" w:rsidP="00DC63BE">
      <w:pPr>
        <w:tabs>
          <w:tab w:val="center" w:pos="4421"/>
          <w:tab w:val="center" w:pos="4536"/>
          <w:tab w:val="left" w:pos="7725"/>
          <w:tab w:val="right" w:pos="9072"/>
        </w:tabs>
        <w:jc w:val="center"/>
        <w:rPr>
          <w:b/>
        </w:rPr>
      </w:pPr>
    </w:p>
    <w:p w:rsidR="00DC63BE" w:rsidRPr="00DC63BE" w:rsidRDefault="00DC63BE" w:rsidP="00DC63BE">
      <w:pPr>
        <w:tabs>
          <w:tab w:val="center" w:pos="4421"/>
          <w:tab w:val="center" w:pos="4536"/>
          <w:tab w:val="left" w:pos="7725"/>
          <w:tab w:val="right" w:pos="9072"/>
        </w:tabs>
        <w:jc w:val="center"/>
        <w:rPr>
          <w:b/>
        </w:rPr>
      </w:pPr>
      <w:r w:rsidRPr="00DC63BE">
        <w:rPr>
          <w:b/>
        </w:rPr>
        <w:t>ДОГОВОР</w:t>
      </w:r>
    </w:p>
    <w:p w:rsidR="00DC63BE" w:rsidRPr="00DC63BE" w:rsidRDefault="00DC63BE" w:rsidP="00DC63BE">
      <w:pPr>
        <w:tabs>
          <w:tab w:val="center" w:pos="4421"/>
          <w:tab w:val="center" w:pos="4536"/>
          <w:tab w:val="left" w:pos="7725"/>
          <w:tab w:val="right" w:pos="9072"/>
        </w:tabs>
        <w:jc w:val="center"/>
        <w:rPr>
          <w:b/>
        </w:rPr>
      </w:pPr>
      <w:r w:rsidRPr="00DC63BE">
        <w:rPr>
          <w:b/>
        </w:rPr>
        <w:t>за доставка на електроуреди</w:t>
      </w:r>
    </w:p>
    <w:p w:rsidR="00DC63BE" w:rsidRPr="00DC63BE" w:rsidRDefault="00DC63BE" w:rsidP="00DC63BE">
      <w:pPr>
        <w:tabs>
          <w:tab w:val="center" w:pos="4421"/>
          <w:tab w:val="center" w:pos="4536"/>
          <w:tab w:val="left" w:pos="7725"/>
          <w:tab w:val="right" w:pos="9072"/>
        </w:tabs>
        <w:jc w:val="center"/>
        <w:rPr>
          <w:b/>
        </w:rPr>
      </w:pPr>
      <w:r w:rsidRPr="00DC63BE">
        <w:rPr>
          <w:b/>
        </w:rPr>
        <w:t>№ ……………………………/………………..г</w:t>
      </w:r>
    </w:p>
    <w:p w:rsidR="00DC63BE" w:rsidRPr="00DC63BE" w:rsidRDefault="00DC63BE" w:rsidP="00DC63BE">
      <w:pPr>
        <w:tabs>
          <w:tab w:val="center" w:pos="4421"/>
          <w:tab w:val="center" w:pos="4536"/>
          <w:tab w:val="left" w:pos="7725"/>
          <w:tab w:val="right" w:pos="9072"/>
        </w:tabs>
        <w:jc w:val="both"/>
        <w:rPr>
          <w:b/>
        </w:rPr>
      </w:pPr>
    </w:p>
    <w:p w:rsidR="00DC63BE" w:rsidRPr="00DC63BE" w:rsidRDefault="00DC63BE" w:rsidP="00DC63BE">
      <w:pPr>
        <w:tabs>
          <w:tab w:val="center" w:pos="4421"/>
          <w:tab w:val="center" w:pos="4536"/>
          <w:tab w:val="left" w:pos="7725"/>
          <w:tab w:val="right" w:pos="9072"/>
        </w:tabs>
        <w:jc w:val="both"/>
        <w:rPr>
          <w:b/>
        </w:rPr>
      </w:pPr>
    </w:p>
    <w:p w:rsidR="00DC63BE" w:rsidRPr="00DC63BE" w:rsidRDefault="00DC63BE" w:rsidP="00DC63BE">
      <w:pPr>
        <w:ind w:firstLine="708"/>
        <w:jc w:val="both"/>
        <w:rPr>
          <w:b/>
        </w:rPr>
      </w:pPr>
      <w:r w:rsidRPr="00DC63BE">
        <w:rPr>
          <w:b/>
        </w:rPr>
        <w:t>по Проект</w:t>
      </w:r>
      <w:r w:rsidRPr="00DC63BE">
        <w:rPr>
          <w:b/>
          <w:lang w:val="en-US"/>
        </w:rPr>
        <w:t xml:space="preserve"> </w:t>
      </w:r>
      <w:r w:rsidRPr="00DC63BE">
        <w:rPr>
          <w:b/>
        </w:rPr>
        <w:t>„Интегриран подход на Община Русе за интеграция на роми и другите уязвими групи на територията на общини в област Русе“ на община Русе, финансиран по Българо-швейцарската програма за подкрепа на социалното включване на роми и други уязвими групи</w:t>
      </w:r>
    </w:p>
    <w:p w:rsidR="00DC63BE" w:rsidRPr="00DC63BE" w:rsidRDefault="00DC63BE" w:rsidP="00DC63BE">
      <w:pPr>
        <w:jc w:val="both"/>
        <w:rPr>
          <w:sz w:val="28"/>
          <w:szCs w:val="28"/>
        </w:rPr>
      </w:pPr>
    </w:p>
    <w:p w:rsidR="00DC63BE" w:rsidRPr="00DC63BE" w:rsidRDefault="00DC63BE" w:rsidP="00DC63BE">
      <w:pPr>
        <w:jc w:val="both"/>
      </w:pPr>
      <w:r w:rsidRPr="00DC63BE">
        <w:rPr>
          <w:b/>
        </w:rPr>
        <w:tab/>
      </w:r>
      <w:r w:rsidRPr="00DC63BE">
        <w:t xml:space="preserve">Днес, …………….. г., в гр. Русе, на основание </w:t>
      </w:r>
      <w:r w:rsidR="00363E54">
        <w:t>чл. 194,</w:t>
      </w:r>
      <w:r w:rsidRPr="00DC63BE">
        <w:t xml:space="preserve"> от ЗОП и във връзка със Споразумение за изпълнение на проект „Интегриран подход на Община Русе за интеграция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 подписано на 23 юни 2015г., и неговите приложения</w:t>
      </w:r>
      <w:r w:rsidRPr="00DC63BE">
        <w:rPr>
          <w:bCs/>
        </w:rPr>
        <w:t xml:space="preserve">, </w:t>
      </w:r>
      <w:r w:rsidRPr="00DC63BE">
        <w:t>между:</w:t>
      </w:r>
    </w:p>
    <w:p w:rsidR="00DC63BE" w:rsidRPr="00DC63BE" w:rsidRDefault="00DC63BE" w:rsidP="00DC63BE">
      <w:pPr>
        <w:widowControl w:val="0"/>
        <w:numPr>
          <w:ilvl w:val="0"/>
          <w:numId w:val="12"/>
        </w:numPr>
        <w:tabs>
          <w:tab w:val="left" w:pos="1080"/>
        </w:tabs>
        <w:autoSpaceDE w:val="0"/>
        <w:autoSpaceDN w:val="0"/>
        <w:adjustRightInd w:val="0"/>
        <w:ind w:left="0" w:firstLine="720"/>
        <w:jc w:val="both"/>
      </w:pPr>
      <w:r w:rsidRPr="00DC63BE">
        <w:rPr>
          <w:b/>
        </w:rPr>
        <w:t>ОБЩИНА РУСЕ</w:t>
      </w:r>
      <w:r w:rsidRPr="00DC63BE">
        <w:t xml:space="preserve">, със седалище и адрес на </w:t>
      </w:r>
      <w:proofErr w:type="spellStart"/>
      <w:r w:rsidRPr="00DC63BE">
        <w:t>управленение</w:t>
      </w:r>
      <w:proofErr w:type="spellEnd"/>
      <w:r w:rsidRPr="00DC63BE">
        <w:t xml:space="preserve"> гр. Русе, пл. „Свобода” №6, БУЛСТАТ 000530632, представлявана от </w:t>
      </w:r>
      <w:r w:rsidRPr="00DC63BE">
        <w:rPr>
          <w:b/>
        </w:rPr>
        <w:t xml:space="preserve">Пламен Пасев Стоилов </w:t>
      </w:r>
      <w:r w:rsidRPr="00DC63BE">
        <w:t xml:space="preserve">– Кмет на Община Русе, наричана по-долу за краткост </w:t>
      </w:r>
      <w:r w:rsidRPr="00DC63BE">
        <w:rPr>
          <w:b/>
        </w:rPr>
        <w:t>ВЪЗЛОЖИТЕЛ</w:t>
      </w:r>
      <w:r w:rsidRPr="00DC63BE">
        <w:t>, от една страна и</w:t>
      </w:r>
    </w:p>
    <w:p w:rsidR="00DC63BE" w:rsidRPr="00DC63BE" w:rsidRDefault="00DC63BE" w:rsidP="00DC63BE">
      <w:pPr>
        <w:widowControl w:val="0"/>
        <w:numPr>
          <w:ilvl w:val="0"/>
          <w:numId w:val="12"/>
        </w:numPr>
        <w:tabs>
          <w:tab w:val="left" w:pos="1080"/>
        </w:tabs>
        <w:autoSpaceDE w:val="0"/>
        <w:autoSpaceDN w:val="0"/>
        <w:adjustRightInd w:val="0"/>
        <w:ind w:left="0" w:firstLine="720"/>
        <w:jc w:val="both"/>
      </w:pPr>
      <w:r w:rsidRPr="00DC63BE">
        <w:rPr>
          <w:b/>
        </w:rPr>
        <w:t xml:space="preserve">………………………., със седалище и адрес на управление ………………………., ЕИК ……………………, представляван от ……………………………….., ЕГН ………………….., </w:t>
      </w:r>
      <w:r w:rsidRPr="00DC63BE">
        <w:t xml:space="preserve">постоянен адрес: ……………………….., лична карта № ………………, издадена на ……………..г. година от МВР-………………, наричан по-долу за краткост </w:t>
      </w:r>
      <w:r w:rsidRPr="00DC63BE">
        <w:rPr>
          <w:b/>
        </w:rPr>
        <w:t>ИЗПЪЛНИТЕЛ</w:t>
      </w:r>
      <w:r w:rsidRPr="00DC63BE">
        <w:t xml:space="preserve"> от друга страна,</w:t>
      </w:r>
    </w:p>
    <w:p w:rsidR="00DC63BE" w:rsidRPr="00DC63BE" w:rsidRDefault="00DC63BE" w:rsidP="00DC63BE">
      <w:pPr>
        <w:ind w:firstLine="708"/>
        <w:jc w:val="both"/>
      </w:pPr>
      <w:r w:rsidRPr="00DC63BE">
        <w:t>се сключи този Договор за следното:</w:t>
      </w:r>
    </w:p>
    <w:p w:rsidR="00DC63BE" w:rsidRPr="00DC63BE" w:rsidRDefault="00DC63BE" w:rsidP="00DC63BE">
      <w:pPr>
        <w:ind w:firstLine="708"/>
        <w:jc w:val="both"/>
      </w:pPr>
    </w:p>
    <w:p w:rsidR="00DC63BE" w:rsidRPr="00DC63BE" w:rsidRDefault="00DC63BE" w:rsidP="00DC63BE">
      <w:pPr>
        <w:jc w:val="center"/>
        <w:rPr>
          <w:b/>
          <w:bCs/>
        </w:rPr>
      </w:pPr>
      <w:r w:rsidRPr="00DC63BE">
        <w:rPr>
          <w:b/>
          <w:bCs/>
        </w:rPr>
        <w:t>I. ПРЕДМЕТ НА ДОГОВОРА. СРОК И МЯСТО НА ИЗПЪЛНЕНИЕ НА ДОСТАВКАТА.</w:t>
      </w:r>
    </w:p>
    <w:p w:rsidR="00DC63BE" w:rsidRPr="00DC63BE" w:rsidRDefault="00DC63BE" w:rsidP="00DC63BE">
      <w:pPr>
        <w:jc w:val="center"/>
        <w:rPr>
          <w:bCs/>
        </w:rPr>
      </w:pPr>
    </w:p>
    <w:p w:rsidR="00DC63BE" w:rsidRPr="00DC63BE" w:rsidRDefault="00DC63BE" w:rsidP="00DC63BE">
      <w:pPr>
        <w:ind w:firstLine="708"/>
        <w:jc w:val="both"/>
      </w:pPr>
      <w:r w:rsidRPr="00DC63BE">
        <w:rPr>
          <w:b/>
          <w:bCs/>
        </w:rPr>
        <w:t>Чл. 1. (1)</w:t>
      </w:r>
      <w:r w:rsidRPr="00DC63BE">
        <w:t xml:space="preserve"> </w:t>
      </w:r>
      <w:r w:rsidRPr="00DC63BE">
        <w:rPr>
          <w:b/>
        </w:rPr>
        <w:t>ВЪЗЛОЖИТЕЛЯТ</w:t>
      </w:r>
      <w:r w:rsidRPr="00DC63BE">
        <w:t xml:space="preserve"> възлага, а </w:t>
      </w:r>
      <w:r w:rsidRPr="00DC63BE">
        <w:rPr>
          <w:b/>
        </w:rPr>
        <w:t>ИЗПЪЛНИТЕЛЯТ</w:t>
      </w:r>
      <w:r w:rsidRPr="00DC63BE">
        <w:t xml:space="preserve"> се задължава</w:t>
      </w:r>
      <w:r w:rsidRPr="00DC63BE">
        <w:rPr>
          <w:lang w:val="en-AU" w:eastAsia="en-US"/>
        </w:rPr>
        <w:t xml:space="preserve"> </w:t>
      </w:r>
      <w:r w:rsidRPr="00DC63BE">
        <w:t>да достави</w:t>
      </w:r>
      <w:r w:rsidRPr="00DC63BE">
        <w:rPr>
          <w:bCs/>
          <w:lang w:eastAsia="en-US"/>
        </w:rPr>
        <w:t xml:space="preserve"> електроуреди</w:t>
      </w:r>
      <w:r w:rsidRPr="00DC63BE">
        <w:t xml:space="preserve"> за нуждите на</w:t>
      </w:r>
      <w:r w:rsidRPr="00DC63BE">
        <w:rPr>
          <w:lang w:val="en-AU"/>
        </w:rPr>
        <w:t xml:space="preserve">  </w:t>
      </w:r>
      <w:r w:rsidRPr="00DC63BE">
        <w:t>Община Русе по Проект „Интегриран подход на Община Русе за интеграция на роми и другите уязвими групи на територията на общини в област Русе“ на община Русе, финансиран по Българо-швейцарската програма за подкрепа на социалното включване на роми и други уязвими групи.</w:t>
      </w:r>
      <w:r w:rsidRPr="00DC63BE">
        <w:tab/>
      </w:r>
    </w:p>
    <w:p w:rsidR="00DC63BE" w:rsidRPr="00DC63BE" w:rsidRDefault="00DC63BE" w:rsidP="00DC63BE">
      <w:pPr>
        <w:ind w:firstLine="708"/>
        <w:jc w:val="both"/>
      </w:pPr>
      <w:r w:rsidRPr="00DC63BE">
        <w:rPr>
          <w:b/>
        </w:rPr>
        <w:t>(2)</w:t>
      </w:r>
      <w:r w:rsidRPr="00DC63BE">
        <w:t xml:space="preserve"> Доставката на електроуредите по алинея 1 се изпълнява по вид, количество и с технически </w:t>
      </w:r>
      <w:proofErr w:type="spellStart"/>
      <w:r w:rsidRPr="00DC63BE">
        <w:t>характериски</w:t>
      </w:r>
      <w:proofErr w:type="spellEnd"/>
      <w:r w:rsidRPr="00DC63BE">
        <w:t xml:space="preserve"> съобразно офертата на </w:t>
      </w:r>
      <w:r w:rsidRPr="00DC63BE">
        <w:rPr>
          <w:b/>
        </w:rPr>
        <w:t>ИЗПЪЛНИТЕЛЯ</w:t>
      </w:r>
      <w:r w:rsidRPr="00DC63BE">
        <w:t xml:space="preserve"> и изискванията на </w:t>
      </w:r>
      <w:r w:rsidRPr="00DC63BE">
        <w:rPr>
          <w:b/>
        </w:rPr>
        <w:t>ВЪЗЛОЖИТЕЛЯ</w:t>
      </w:r>
      <w:r w:rsidRPr="00DC63BE">
        <w:t xml:space="preserve">, описани в </w:t>
      </w:r>
      <w:r w:rsidR="00FE1E08">
        <w:t xml:space="preserve">Техническата спецификация за </w:t>
      </w:r>
      <w:r w:rsidRPr="00DC63BE">
        <w:t xml:space="preserve">Обособена позиция </w:t>
      </w:r>
      <w:r w:rsidR="00366D60">
        <w:t>№2, кои</w:t>
      </w:r>
      <w:r w:rsidR="00FE1E08">
        <w:t>то се прилага</w:t>
      </w:r>
      <w:r w:rsidR="00366D60">
        <w:t>т</w:t>
      </w:r>
      <w:r w:rsidRPr="00DC63BE">
        <w:t xml:space="preserve"> към настоящия договор.</w:t>
      </w:r>
    </w:p>
    <w:p w:rsidR="00DC63BE" w:rsidRPr="00DC63BE" w:rsidRDefault="00DC63BE" w:rsidP="00DC63BE">
      <w:pPr>
        <w:ind w:firstLine="708"/>
        <w:jc w:val="both"/>
        <w:rPr>
          <w:b/>
        </w:rPr>
      </w:pPr>
      <w:r w:rsidRPr="00DC63BE">
        <w:rPr>
          <w:b/>
        </w:rPr>
        <w:t xml:space="preserve">(3) </w:t>
      </w:r>
      <w:r w:rsidRPr="00DC63BE">
        <w:t xml:space="preserve">Стоките, предмет на поръчката следва задължително да </w:t>
      </w:r>
      <w:proofErr w:type="spellStart"/>
      <w:r w:rsidRPr="00DC63BE">
        <w:t>отговоарят</w:t>
      </w:r>
      <w:proofErr w:type="spellEnd"/>
      <w:r w:rsidRPr="00DC63BE">
        <w:t xml:space="preserve"> на следните условия:</w:t>
      </w:r>
    </w:p>
    <w:p w:rsidR="00DC63BE" w:rsidRPr="00DC63BE" w:rsidRDefault="00DC63BE" w:rsidP="00DC63BE">
      <w:pPr>
        <w:widowControl w:val="0"/>
        <w:numPr>
          <w:ilvl w:val="0"/>
          <w:numId w:val="13"/>
        </w:numPr>
        <w:autoSpaceDE w:val="0"/>
        <w:autoSpaceDN w:val="0"/>
        <w:adjustRightInd w:val="0"/>
        <w:jc w:val="both"/>
      </w:pPr>
      <w:r w:rsidRPr="00DC63BE">
        <w:lastRenderedPageBreak/>
        <w:t>да са нови и неупотребявани.</w:t>
      </w:r>
    </w:p>
    <w:p w:rsidR="00DC63BE" w:rsidRPr="00DC63BE" w:rsidRDefault="00DC63BE" w:rsidP="00DC63BE">
      <w:pPr>
        <w:widowControl w:val="0"/>
        <w:numPr>
          <w:ilvl w:val="0"/>
          <w:numId w:val="13"/>
        </w:numPr>
        <w:autoSpaceDE w:val="0"/>
        <w:autoSpaceDN w:val="0"/>
        <w:adjustRightInd w:val="0"/>
        <w:jc w:val="both"/>
      </w:pPr>
      <w:r w:rsidRPr="00DC63BE">
        <w:t>да нямат явни или скрити недостатъци.</w:t>
      </w:r>
    </w:p>
    <w:p w:rsidR="00DC63BE" w:rsidRPr="00DC63BE" w:rsidRDefault="00DC63BE" w:rsidP="00DC63BE">
      <w:pPr>
        <w:widowControl w:val="0"/>
        <w:numPr>
          <w:ilvl w:val="0"/>
          <w:numId w:val="13"/>
        </w:numPr>
        <w:autoSpaceDE w:val="0"/>
        <w:autoSpaceDN w:val="0"/>
        <w:adjustRightInd w:val="0"/>
        <w:jc w:val="both"/>
      </w:pPr>
      <w:r w:rsidRPr="00DC63BE">
        <w:t xml:space="preserve">да </w:t>
      </w:r>
      <w:r w:rsidR="00FE1E08">
        <w:t xml:space="preserve">отговарят на характеристиките от </w:t>
      </w:r>
      <w:r w:rsidR="00FE1E08" w:rsidRPr="00FE1E08">
        <w:t>Техническата спецификация за Обособена позиция №</w:t>
      </w:r>
      <w:r w:rsidR="00FE1E08">
        <w:t>2</w:t>
      </w:r>
      <w:r w:rsidRPr="00DC63BE">
        <w:t xml:space="preserve">. </w:t>
      </w:r>
    </w:p>
    <w:p w:rsidR="00DC63BE" w:rsidRPr="00DC63BE" w:rsidRDefault="00DC63BE" w:rsidP="00DC63BE">
      <w:pPr>
        <w:ind w:firstLine="708"/>
        <w:jc w:val="both"/>
      </w:pPr>
      <w:r w:rsidRPr="00DC63BE">
        <w:rPr>
          <w:b/>
          <w:bCs/>
        </w:rPr>
        <w:t>Чл. 2.</w:t>
      </w:r>
      <w:r w:rsidRPr="00DC63BE">
        <w:t xml:space="preserve"> </w:t>
      </w:r>
      <w:r w:rsidRPr="00DC63BE">
        <w:rPr>
          <w:b/>
        </w:rPr>
        <w:t>(1)</w:t>
      </w:r>
      <w:r w:rsidRPr="00DC63BE">
        <w:t xml:space="preserve"> Срокът за изпълнение на договора е от датата на сключването му до приключване работата по Проект „Интегриран подход на Община Русе за интеграция на роми и другите уязвими групи на територията на общини в област Русе“ на община Русе, финансиран по Българо-швейцарската програма за подкрепа на социалното включване на роми и други уязвими групи, </w:t>
      </w:r>
      <w:proofErr w:type="spellStart"/>
      <w:r w:rsidRPr="00DC63BE">
        <w:t>кето</w:t>
      </w:r>
      <w:proofErr w:type="spellEnd"/>
      <w:r w:rsidRPr="00DC63BE">
        <w:t xml:space="preserve"> към настоящия момент е 30.04.2019 година.</w:t>
      </w:r>
    </w:p>
    <w:p w:rsidR="00DC63BE" w:rsidRPr="00DC63BE" w:rsidRDefault="00DC63BE" w:rsidP="00DC63BE">
      <w:pPr>
        <w:ind w:firstLine="708"/>
        <w:jc w:val="both"/>
      </w:pPr>
      <w:r w:rsidRPr="00DC63BE">
        <w:rPr>
          <w:b/>
        </w:rPr>
        <w:t>(2)</w:t>
      </w:r>
      <w:r w:rsidRPr="00DC63BE">
        <w:t xml:space="preserve"> Срокът за доставката на електроуредите по чл. 1 този договор е 14 /четиринадесет/ календарни дни от момента на получаване от </w:t>
      </w:r>
      <w:r w:rsidRPr="00DC63BE">
        <w:rPr>
          <w:b/>
        </w:rPr>
        <w:t>ИЗПЪЛНИТЕЛЯ</w:t>
      </w:r>
      <w:r w:rsidRPr="00DC63BE">
        <w:t xml:space="preserve"> на </w:t>
      </w:r>
      <w:proofErr w:type="spellStart"/>
      <w:r w:rsidRPr="00DC63BE">
        <w:t>възложително</w:t>
      </w:r>
      <w:proofErr w:type="spellEnd"/>
      <w:r w:rsidRPr="00DC63BE">
        <w:t xml:space="preserve"> писмо, изготвено от </w:t>
      </w:r>
      <w:r w:rsidRPr="00DC63BE">
        <w:rPr>
          <w:b/>
        </w:rPr>
        <w:t>ВЪЗЛОЖИТЕЛЯ</w:t>
      </w:r>
      <w:r w:rsidRPr="00DC63BE">
        <w:t>.</w:t>
      </w:r>
    </w:p>
    <w:p w:rsidR="00DC63BE" w:rsidRPr="00DC63BE" w:rsidRDefault="00DC63BE" w:rsidP="00DC63BE">
      <w:pPr>
        <w:ind w:firstLine="708"/>
        <w:jc w:val="both"/>
      </w:pPr>
      <w:r w:rsidRPr="00DC63BE">
        <w:rPr>
          <w:b/>
          <w:bCs/>
        </w:rPr>
        <w:t>Чл. 3.</w:t>
      </w:r>
      <w:r w:rsidRPr="00DC63BE">
        <w:t xml:space="preserve"> Стоката се предава от </w:t>
      </w:r>
      <w:r w:rsidRPr="00DC63BE">
        <w:rPr>
          <w:b/>
        </w:rPr>
        <w:t>ИЗПЪЛНИТЕЛЯ</w:t>
      </w:r>
      <w:r w:rsidRPr="00DC63BE">
        <w:t xml:space="preserve"> на </w:t>
      </w:r>
      <w:r w:rsidRPr="00DC63BE">
        <w:rPr>
          <w:b/>
        </w:rPr>
        <w:t>ВЪЗЛОЖИТЕЛЯ</w:t>
      </w:r>
      <w:r w:rsidRPr="00DC63BE">
        <w:t xml:space="preserve"> </w:t>
      </w:r>
      <w:proofErr w:type="spellStart"/>
      <w:r w:rsidRPr="00DC63BE">
        <w:t>франко</w:t>
      </w:r>
      <w:proofErr w:type="spellEnd"/>
      <w:r w:rsidRPr="00DC63BE">
        <w:t xml:space="preserve"> адрес, намиращ се на територията на община Русе и конкретизиран с възлагателното писмо по </w:t>
      </w:r>
      <w:proofErr w:type="spellStart"/>
      <w:r w:rsidRPr="00DC63BE">
        <w:t>прдходната</w:t>
      </w:r>
      <w:proofErr w:type="spellEnd"/>
      <w:r w:rsidRPr="00DC63BE">
        <w:t xml:space="preserve"> алинея.</w:t>
      </w:r>
    </w:p>
    <w:p w:rsidR="00DC63BE" w:rsidRPr="00DC63BE" w:rsidRDefault="00DC63BE" w:rsidP="00DC63BE">
      <w:pPr>
        <w:ind w:firstLine="708"/>
        <w:jc w:val="both"/>
      </w:pPr>
    </w:p>
    <w:p w:rsidR="00DC63BE" w:rsidRPr="00DC63BE" w:rsidRDefault="00DC63BE" w:rsidP="00DC63BE">
      <w:pPr>
        <w:jc w:val="center"/>
        <w:rPr>
          <w:b/>
          <w:bCs/>
        </w:rPr>
      </w:pPr>
      <w:r w:rsidRPr="00DC63BE">
        <w:rPr>
          <w:b/>
          <w:bCs/>
        </w:rPr>
        <w:t>II. ЦЕНИ, УСЛОВИЯ И НАЧИН НА ПЛАЩАНЕ</w:t>
      </w:r>
    </w:p>
    <w:p w:rsidR="00DC63BE" w:rsidRPr="00DC63BE" w:rsidRDefault="00DC63BE" w:rsidP="00DC63BE">
      <w:pPr>
        <w:jc w:val="center"/>
        <w:rPr>
          <w:b/>
          <w:bCs/>
        </w:rPr>
      </w:pPr>
    </w:p>
    <w:p w:rsidR="00DC63BE" w:rsidRPr="00DC63BE" w:rsidRDefault="00DC63BE" w:rsidP="00DC63BE">
      <w:pPr>
        <w:ind w:firstLine="708"/>
        <w:jc w:val="both"/>
      </w:pPr>
      <w:r w:rsidRPr="00DC63BE">
        <w:rPr>
          <w:b/>
          <w:bCs/>
        </w:rPr>
        <w:t>Чл. 4.</w:t>
      </w:r>
      <w:r w:rsidRPr="00DC63BE">
        <w:rPr>
          <w:b/>
        </w:rPr>
        <w:t>(1)</w:t>
      </w:r>
      <w:r w:rsidRPr="00DC63BE">
        <w:t xml:space="preserve"> Цените на стоките, предмет на този договор, са определени при условията на доставка до краен получател. Единичните цени на стоките са определени в ценовата оферта на </w:t>
      </w:r>
      <w:r w:rsidRPr="00DC63BE">
        <w:rPr>
          <w:b/>
        </w:rPr>
        <w:t>ИЗПЪЛНИТЕЛЯ</w:t>
      </w:r>
      <w:r w:rsidRPr="00DC63BE">
        <w:t xml:space="preserve"> - неразделна част от настоящия договор. </w:t>
      </w:r>
    </w:p>
    <w:p w:rsidR="00DC63BE" w:rsidRPr="00DC63BE" w:rsidRDefault="00DC63BE" w:rsidP="00DC63BE">
      <w:pPr>
        <w:ind w:firstLine="708"/>
        <w:jc w:val="both"/>
      </w:pPr>
      <w:r w:rsidRPr="00DC63BE">
        <w:rPr>
          <w:b/>
        </w:rPr>
        <w:t>(2)</w:t>
      </w:r>
      <w:r w:rsidRPr="00DC63BE">
        <w:t xml:space="preserve"> Общата стойност на доставката по договора, с включен ДДС, възлиза в размер на ……… лв. (…………………………………………..), съгласно ценовата оферта на </w:t>
      </w:r>
      <w:r w:rsidRPr="00DC63BE">
        <w:rPr>
          <w:b/>
        </w:rPr>
        <w:t>ИЗПЪЛНИТЕЛЯ</w:t>
      </w:r>
      <w:r w:rsidRPr="00DC63BE">
        <w:t>.</w:t>
      </w:r>
    </w:p>
    <w:p w:rsidR="00DC63BE" w:rsidRPr="00DC63BE" w:rsidRDefault="00DC63BE" w:rsidP="00DC63BE">
      <w:pPr>
        <w:widowControl w:val="0"/>
        <w:autoSpaceDE w:val="0"/>
        <w:autoSpaceDN w:val="0"/>
        <w:adjustRightInd w:val="0"/>
        <w:ind w:firstLine="709"/>
        <w:jc w:val="both"/>
        <w:rPr>
          <w:bCs/>
        </w:rPr>
      </w:pPr>
      <w:r w:rsidRPr="00DC63BE">
        <w:rPr>
          <w:b/>
          <w:bCs/>
        </w:rPr>
        <w:t>Чл. 5.</w:t>
      </w:r>
      <w:r w:rsidRPr="00DC63BE">
        <w:rPr>
          <w:b/>
        </w:rPr>
        <w:t>(1)</w:t>
      </w:r>
      <w:r w:rsidRPr="00DC63BE">
        <w:t xml:space="preserve"> </w:t>
      </w:r>
      <w:r w:rsidRPr="00DC63BE">
        <w:rPr>
          <w:b/>
          <w:bCs/>
        </w:rPr>
        <w:t>ВЪЗЛОЖИТЕЛЯТ</w:t>
      </w:r>
      <w:r w:rsidRPr="00DC63BE">
        <w:rPr>
          <w:bCs/>
        </w:rPr>
        <w:t xml:space="preserve"> ще извърши плащане по този договор, по сметката на </w:t>
      </w:r>
      <w:r w:rsidRPr="00DC63BE">
        <w:rPr>
          <w:b/>
          <w:bCs/>
        </w:rPr>
        <w:t>ИЗПЪЛНИТЕЛЯ</w:t>
      </w:r>
      <w:r w:rsidRPr="00DC63BE">
        <w:rPr>
          <w:bCs/>
        </w:rPr>
        <w:t xml:space="preserve"> в срок до 10 /десет/ работни дни от подписване на </w:t>
      </w:r>
      <w:proofErr w:type="spellStart"/>
      <w:r w:rsidRPr="00DC63BE">
        <w:rPr>
          <w:bCs/>
        </w:rPr>
        <w:t>Приемо-предавателен</w:t>
      </w:r>
      <w:proofErr w:type="spellEnd"/>
      <w:r w:rsidRPr="00DC63BE">
        <w:rPr>
          <w:bCs/>
        </w:rPr>
        <w:t xml:space="preserve"> протокол за окончателно приемане на стоките и след предоставяне на фактура в оригинал.</w:t>
      </w:r>
      <w:r w:rsidRPr="00DC63BE">
        <w:rPr>
          <w:b/>
        </w:rPr>
        <w:t xml:space="preserve"> </w:t>
      </w:r>
    </w:p>
    <w:p w:rsidR="00DC63BE" w:rsidRPr="00DC63BE" w:rsidRDefault="00DC63BE" w:rsidP="00DC63BE">
      <w:pPr>
        <w:ind w:firstLine="708"/>
        <w:jc w:val="both"/>
        <w:rPr>
          <w:lang w:eastAsia="en-US"/>
        </w:rPr>
      </w:pPr>
      <w:r w:rsidRPr="00DC63BE">
        <w:rPr>
          <w:b/>
        </w:rPr>
        <w:t xml:space="preserve">(2) </w:t>
      </w:r>
      <w:r w:rsidRPr="00DC63BE">
        <w:t xml:space="preserve">В описателната част на фактурата трябва да се впише следният текст: </w:t>
      </w:r>
      <w:r w:rsidRPr="00DC63BE">
        <w:rPr>
          <w:i/>
          <w:lang w:eastAsia="en-US"/>
        </w:rPr>
        <w:t>„Разходът е направен за сметка на проект 7F</w:t>
      </w:r>
      <w:r w:rsidRPr="00DC63BE">
        <w:rPr>
          <w:i/>
          <w:lang w:val="en-US" w:eastAsia="en-US"/>
        </w:rPr>
        <w:t xml:space="preserve">-08190.01 </w:t>
      </w:r>
      <w:r w:rsidRPr="00DC63BE">
        <w:rPr>
          <w:i/>
          <w:lang w:eastAsia="en-US"/>
        </w:rPr>
        <w:t xml:space="preserve">„Интегриран подход на Община Русе за интеграция на роми и други уязвими групи на територията на общини в област Русе“,  финансиран по  </w:t>
      </w:r>
      <w:r w:rsidRPr="00DC63BE">
        <w:rPr>
          <w:i/>
        </w:rPr>
        <w:t>Българо-швейцарската програма за подкрепа на социалното включване на роми и други уязвими групи</w:t>
      </w:r>
      <w:r w:rsidRPr="00DC63BE">
        <w:rPr>
          <w:i/>
          <w:lang w:eastAsia="en-US"/>
        </w:rPr>
        <w:t>“</w:t>
      </w:r>
      <w:r w:rsidRPr="00DC63BE">
        <w:rPr>
          <w:lang w:eastAsia="en-US"/>
        </w:rPr>
        <w:t>.</w:t>
      </w:r>
    </w:p>
    <w:p w:rsidR="00DC63BE" w:rsidRPr="00DC63BE" w:rsidRDefault="00DC63BE" w:rsidP="00DC63BE">
      <w:pPr>
        <w:ind w:firstLine="708"/>
        <w:jc w:val="both"/>
        <w:rPr>
          <w:bCs/>
        </w:rPr>
      </w:pPr>
      <w:r w:rsidRPr="00DC63BE">
        <w:rPr>
          <w:b/>
        </w:rPr>
        <w:t>(3)</w:t>
      </w:r>
      <w:r w:rsidRPr="00DC63BE">
        <w:t xml:space="preserve"> Плащанията по договора се извършват в български лева, по банков път от страна на </w:t>
      </w:r>
      <w:r w:rsidRPr="00DC63BE">
        <w:rPr>
          <w:b/>
        </w:rPr>
        <w:t>ВЪЗЛОЖИТЕЛЯ</w:t>
      </w:r>
      <w:r w:rsidRPr="00DC63BE">
        <w:t xml:space="preserve"> с платежно нареждане по сметка на </w:t>
      </w:r>
      <w:r w:rsidRPr="00DC63BE">
        <w:rPr>
          <w:b/>
        </w:rPr>
        <w:t>ИЗПЪЛНИТЕЛЯ</w:t>
      </w:r>
      <w:r w:rsidRPr="00DC63BE">
        <w:t>, както следва:</w:t>
      </w:r>
    </w:p>
    <w:p w:rsidR="00DC63BE" w:rsidRPr="00DC63BE" w:rsidRDefault="00DC63BE" w:rsidP="00DC63BE">
      <w:pPr>
        <w:ind w:left="709"/>
        <w:jc w:val="both"/>
      </w:pPr>
      <w:r w:rsidRPr="00DC63BE">
        <w:t xml:space="preserve">в Търговска банка: </w:t>
      </w:r>
      <w:r w:rsidRPr="00DC63BE">
        <w:rPr>
          <w:b/>
        </w:rPr>
        <w:t>…….</w:t>
      </w:r>
    </w:p>
    <w:p w:rsidR="00DC63BE" w:rsidRPr="00DC63BE" w:rsidRDefault="00DC63BE" w:rsidP="00DC63BE">
      <w:pPr>
        <w:ind w:left="709"/>
        <w:jc w:val="both"/>
        <w:rPr>
          <w:b/>
        </w:rPr>
      </w:pPr>
      <w:r w:rsidRPr="00DC63BE">
        <w:t xml:space="preserve">град: </w:t>
      </w:r>
      <w:r w:rsidRPr="00DC63BE">
        <w:rPr>
          <w:b/>
        </w:rPr>
        <w:t>………….</w:t>
      </w:r>
    </w:p>
    <w:p w:rsidR="00DC63BE" w:rsidRPr="00DC63BE" w:rsidRDefault="00DC63BE" w:rsidP="00DC63BE">
      <w:pPr>
        <w:ind w:left="709"/>
        <w:jc w:val="both"/>
      </w:pPr>
      <w:r w:rsidRPr="00DC63BE">
        <w:t xml:space="preserve">IBAN: </w:t>
      </w:r>
      <w:r w:rsidRPr="00DC63BE">
        <w:rPr>
          <w:b/>
        </w:rPr>
        <w:t>……………</w:t>
      </w:r>
    </w:p>
    <w:p w:rsidR="00DC63BE" w:rsidRPr="00DC63BE" w:rsidRDefault="00DC63BE" w:rsidP="00DC63BE">
      <w:pPr>
        <w:ind w:left="709"/>
        <w:jc w:val="both"/>
      </w:pPr>
      <w:r w:rsidRPr="00DC63BE">
        <w:t xml:space="preserve">BIC: </w:t>
      </w:r>
      <w:r w:rsidRPr="00DC63BE">
        <w:rPr>
          <w:b/>
        </w:rPr>
        <w:t>………………………</w:t>
      </w:r>
    </w:p>
    <w:p w:rsidR="00DC63BE" w:rsidRPr="00DC63BE" w:rsidRDefault="00DC63BE" w:rsidP="00DC63BE">
      <w:pPr>
        <w:ind w:firstLine="708"/>
        <w:jc w:val="both"/>
      </w:pPr>
      <w:r w:rsidRPr="00DC63BE">
        <w:rPr>
          <w:b/>
        </w:rPr>
        <w:t>(4)</w:t>
      </w:r>
      <w:r w:rsidRPr="00DC63BE">
        <w:t xml:space="preserve"> Банковата сметка може да бъде променена с уведомително писмо, което ще има обвързваща сила и за двете страни по договора.</w:t>
      </w:r>
    </w:p>
    <w:p w:rsidR="00DC63BE" w:rsidRPr="00DC63BE" w:rsidRDefault="00DC63BE" w:rsidP="00DC63BE">
      <w:pPr>
        <w:ind w:firstLine="708"/>
        <w:jc w:val="both"/>
      </w:pPr>
    </w:p>
    <w:p w:rsidR="00DC63BE" w:rsidRPr="00DC63BE" w:rsidRDefault="00DC63BE" w:rsidP="00DC63BE">
      <w:pPr>
        <w:jc w:val="center"/>
        <w:rPr>
          <w:b/>
          <w:bCs/>
        </w:rPr>
      </w:pPr>
      <w:r w:rsidRPr="00DC63BE">
        <w:rPr>
          <w:b/>
          <w:bCs/>
        </w:rPr>
        <w:t>ІII. ПРАВА И ЗАДЪЛЖЕНИЯ НА СТРАНИТЕ</w:t>
      </w:r>
    </w:p>
    <w:p w:rsidR="00DC63BE" w:rsidRPr="00DC63BE" w:rsidRDefault="00DC63BE" w:rsidP="00DC63BE">
      <w:pPr>
        <w:jc w:val="center"/>
        <w:rPr>
          <w:b/>
          <w:bCs/>
        </w:rPr>
      </w:pPr>
    </w:p>
    <w:p w:rsidR="00DC63BE" w:rsidRPr="00DC63BE" w:rsidRDefault="00DC63BE" w:rsidP="00DC63BE">
      <w:pPr>
        <w:ind w:firstLine="708"/>
        <w:jc w:val="both"/>
      </w:pPr>
      <w:r w:rsidRPr="00DC63BE">
        <w:rPr>
          <w:b/>
          <w:bCs/>
        </w:rPr>
        <w:t>Чл. 6.</w:t>
      </w:r>
      <w:r w:rsidRPr="00DC63BE">
        <w:rPr>
          <w:b/>
        </w:rPr>
        <w:t>(1) ИЗПЪЛНИТЕЛЯТ</w:t>
      </w:r>
      <w:r w:rsidRPr="00DC63BE">
        <w:t xml:space="preserve"> се задължава:</w:t>
      </w:r>
    </w:p>
    <w:p w:rsidR="00DC63BE" w:rsidRPr="00DC63BE" w:rsidRDefault="00DC63BE" w:rsidP="00DC63BE">
      <w:pPr>
        <w:ind w:firstLine="708"/>
        <w:jc w:val="both"/>
      </w:pPr>
      <w:r w:rsidRPr="00DC63BE">
        <w:t>1. да осъществи доставката на стоките в договорените срокове и в определеното по този договор и възлагателното писмо по чл. 2, ал. 2 място на изпълнение;</w:t>
      </w:r>
    </w:p>
    <w:p w:rsidR="00DC63BE" w:rsidRPr="00DC63BE" w:rsidRDefault="00DC63BE" w:rsidP="00DC63BE">
      <w:pPr>
        <w:ind w:firstLine="708"/>
        <w:jc w:val="both"/>
        <w:rPr>
          <w:b/>
        </w:rPr>
      </w:pPr>
      <w:r w:rsidRPr="00DC63BE">
        <w:t xml:space="preserve">2. да предаде стоките, пакетирани и маркирани в съответния вид и количество на </w:t>
      </w:r>
      <w:r w:rsidRPr="00DC63BE">
        <w:rPr>
          <w:b/>
        </w:rPr>
        <w:t>ВЪЗЛОЖИТЕЛЯ,</w:t>
      </w:r>
      <w:r w:rsidRPr="00DC63BE">
        <w:t xml:space="preserve"> чрез приемателно-предавателен протокол, подписан от надлежно упълномощени представители на двете страни и в състояние, позволяващо ползването им за нуждите на</w:t>
      </w:r>
      <w:r w:rsidRPr="00DC63BE">
        <w:rPr>
          <w:b/>
          <w:sz w:val="22"/>
          <w:szCs w:val="22"/>
        </w:rPr>
        <w:t xml:space="preserve"> </w:t>
      </w:r>
      <w:r w:rsidRPr="00DC63BE">
        <w:t>Проект: „Интегриран подход на Община Русе за интеграция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DC63BE" w:rsidRPr="00DC63BE" w:rsidRDefault="00DC63BE" w:rsidP="00DC63BE">
      <w:pPr>
        <w:ind w:firstLine="708"/>
        <w:jc w:val="both"/>
      </w:pPr>
      <w:r w:rsidRPr="00DC63BE">
        <w:t xml:space="preserve">3. да замени стоките, когато </w:t>
      </w:r>
      <w:r w:rsidRPr="00DC63BE">
        <w:rPr>
          <w:b/>
        </w:rPr>
        <w:t>ВЪЗЛОЖИТЕЛЯТ</w:t>
      </w:r>
      <w:r w:rsidRPr="00DC63BE">
        <w:t xml:space="preserve"> предяви рекламация при условията на този договор.</w:t>
      </w:r>
    </w:p>
    <w:p w:rsidR="00DC63BE" w:rsidRPr="00DC63BE" w:rsidRDefault="00DC63BE" w:rsidP="00DC63BE">
      <w:pPr>
        <w:ind w:firstLine="708"/>
        <w:jc w:val="both"/>
      </w:pPr>
      <w:r w:rsidRPr="00DC63BE">
        <w:t xml:space="preserve">4. да информира </w:t>
      </w:r>
      <w:r w:rsidRPr="00DC63BE">
        <w:rPr>
          <w:b/>
        </w:rPr>
        <w:t>ВЪЗЛОЖИТЕЛЯ</w:t>
      </w:r>
      <w:r w:rsidRPr="00DC63BE">
        <w:t xml:space="preserve"> за всички пречки, възникващи в хода на изпълнението, като може да иска от </w:t>
      </w:r>
      <w:r w:rsidRPr="00DC63BE">
        <w:rPr>
          <w:b/>
        </w:rPr>
        <w:t xml:space="preserve">ВЪЗЛОЖИТЕЛЯ </w:t>
      </w:r>
      <w:r w:rsidRPr="00DC63BE">
        <w:t>указания за отстраняването им.</w:t>
      </w:r>
    </w:p>
    <w:p w:rsidR="00DC63BE" w:rsidRDefault="00DC63BE" w:rsidP="00DC63BE">
      <w:pPr>
        <w:ind w:firstLine="708"/>
        <w:jc w:val="both"/>
      </w:pPr>
      <w:r w:rsidRPr="00DC63BE">
        <w:rPr>
          <w:lang w:eastAsia="pl-PL"/>
        </w:rPr>
        <w:t>5.</w:t>
      </w:r>
      <w:r w:rsidRPr="00DC63BE">
        <w:t xml:space="preserve"> </w:t>
      </w:r>
      <w:r w:rsidRPr="00DC63BE">
        <w:rPr>
          <w:b/>
          <w:caps/>
        </w:rPr>
        <w:t>Изпълнителят</w:t>
      </w:r>
      <w:r w:rsidRPr="00DC63BE">
        <w:t xml:space="preserve"> трябва 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 Тези системи могат да са неразделна част от текущата счетоводна система на Изпълнителя или допълнение към тази система. Тези системи следва да се прилагат в съответствие с националното законодателство. Счетоводните отчети и разходите, свързани с договора, трябва да подлежат на ясно идентифициране и проверка.</w:t>
      </w:r>
    </w:p>
    <w:p w:rsidR="004B2DD5" w:rsidRPr="00DC63BE" w:rsidRDefault="004B2DD5" w:rsidP="00DC63BE">
      <w:pPr>
        <w:ind w:firstLine="708"/>
        <w:jc w:val="both"/>
      </w:pPr>
      <w:r>
        <w:t>6. да</w:t>
      </w:r>
      <w:r w:rsidRPr="004B2DD5">
        <w:t xml:space="preserve"> </w:t>
      </w:r>
      <w:r>
        <w:t>сключи</w:t>
      </w:r>
      <w:r w:rsidRPr="004B2DD5">
        <w:t xml:space="preserve"> договор за подизпълнение с подизпълнителите, посочени в офертата</w:t>
      </w:r>
      <w:r>
        <w:t>.</w:t>
      </w:r>
    </w:p>
    <w:p w:rsidR="00DC63BE" w:rsidRPr="00DC63BE" w:rsidRDefault="00DC63BE" w:rsidP="00DC63BE">
      <w:pPr>
        <w:ind w:firstLine="708"/>
        <w:jc w:val="both"/>
      </w:pPr>
      <w:r w:rsidRPr="00DC63BE">
        <w:rPr>
          <w:b/>
        </w:rPr>
        <w:t>(2)</w:t>
      </w:r>
      <w:r w:rsidRPr="00DC63BE">
        <w:t xml:space="preserve"> </w:t>
      </w:r>
      <w:r w:rsidRPr="00DC63BE">
        <w:rPr>
          <w:b/>
        </w:rPr>
        <w:t>ИЗПЪЛНИТЕЛЯТ</w:t>
      </w:r>
      <w:r w:rsidRPr="00DC63BE">
        <w:t xml:space="preserve"> има право да получи цената на доставените от него стоки по реда и начина, посочен по-горе в този договор.</w:t>
      </w:r>
    </w:p>
    <w:p w:rsidR="00DC63BE" w:rsidRPr="00DC63BE" w:rsidRDefault="00DC63BE" w:rsidP="00DC63BE">
      <w:pPr>
        <w:ind w:firstLine="708"/>
        <w:jc w:val="both"/>
        <w:rPr>
          <w:szCs w:val="22"/>
        </w:rPr>
      </w:pPr>
      <w:r w:rsidRPr="00DC63BE">
        <w:rPr>
          <w:b/>
          <w:szCs w:val="22"/>
        </w:rPr>
        <w:t>Чл. 7.</w:t>
      </w:r>
      <w:r w:rsidRPr="00DC63BE">
        <w:rPr>
          <w:szCs w:val="22"/>
        </w:rPr>
        <w:t xml:space="preserve"> </w:t>
      </w:r>
      <w:r w:rsidRPr="00DC63BE">
        <w:rPr>
          <w:b/>
          <w:caps/>
          <w:szCs w:val="22"/>
        </w:rPr>
        <w:t>изпълнителят</w:t>
      </w:r>
      <w:r w:rsidRPr="00DC63BE">
        <w:rPr>
          <w:szCs w:val="22"/>
        </w:rPr>
        <w:t xml:space="preserve"> се задължава да предостави при поискване за проверка  на </w:t>
      </w:r>
      <w:r w:rsidRPr="00DC63BE">
        <w:rPr>
          <w:b/>
          <w:szCs w:val="22"/>
        </w:rPr>
        <w:t>ВЪЗЛОЖИТЕЛЯ,</w:t>
      </w:r>
      <w:r w:rsidRPr="00DC63BE">
        <w:rPr>
          <w:szCs w:val="22"/>
        </w:rPr>
        <w:t xml:space="preserve"> Швейцарската агенция за развитие и сътрудничество (ШАРС) или Министерството на труда и социалната политика на Република България (МТСП) пълен достъп до цялата си документация, свързана с изпълнението на настоящия договор от негова страна, без ограничения. </w:t>
      </w:r>
    </w:p>
    <w:p w:rsidR="00DC63BE" w:rsidRPr="00DC63BE" w:rsidRDefault="00DC63BE" w:rsidP="00DC63BE">
      <w:pPr>
        <w:ind w:firstLine="708"/>
        <w:jc w:val="both"/>
        <w:rPr>
          <w:szCs w:val="22"/>
        </w:rPr>
      </w:pPr>
      <w:r w:rsidRPr="00DC63BE">
        <w:rPr>
          <w:b/>
          <w:szCs w:val="22"/>
        </w:rPr>
        <w:t>Чл. 8.</w:t>
      </w:r>
      <w:r w:rsidRPr="00DC63BE">
        <w:rPr>
          <w:szCs w:val="22"/>
        </w:rPr>
        <w:t xml:space="preserve"> </w:t>
      </w:r>
      <w:r w:rsidRPr="00DC63BE">
        <w:rPr>
          <w:b/>
          <w:caps/>
          <w:szCs w:val="22"/>
        </w:rPr>
        <w:t>Изпълнителят</w:t>
      </w:r>
      <w:r w:rsidRPr="00DC63BE">
        <w:rPr>
          <w:szCs w:val="22"/>
        </w:rPr>
        <w:t xml:space="preserve"> се задължава да изпълнява мерките и препоръките, съдържащи се в докладите от проверки на място, да докладва за възникнали нередности, да информира Възложителя за възникнали проблеми при изпълнението на договора и за предприетите мерки за тяхното разрешаване. </w:t>
      </w:r>
    </w:p>
    <w:p w:rsidR="00DC63BE" w:rsidRPr="00DC63BE" w:rsidRDefault="00DC63BE" w:rsidP="00DC63BE">
      <w:pPr>
        <w:ind w:firstLine="708"/>
        <w:jc w:val="both"/>
      </w:pPr>
      <w:r w:rsidRPr="00DC63BE">
        <w:rPr>
          <w:b/>
          <w:bCs/>
        </w:rPr>
        <w:t>Чл. 9.</w:t>
      </w:r>
      <w:r w:rsidRPr="00DC63BE">
        <w:rPr>
          <w:b/>
        </w:rPr>
        <w:t>(1)</w:t>
      </w:r>
      <w:r w:rsidRPr="00DC63BE">
        <w:t xml:space="preserve"> </w:t>
      </w:r>
      <w:r w:rsidRPr="00DC63BE">
        <w:rPr>
          <w:b/>
        </w:rPr>
        <w:t>ВЪЗЛОЖИТЕЛЯТ</w:t>
      </w:r>
      <w:r w:rsidRPr="00DC63BE">
        <w:t xml:space="preserve"> се задължава:</w:t>
      </w:r>
    </w:p>
    <w:p w:rsidR="00DC63BE" w:rsidRPr="00DC63BE" w:rsidRDefault="00DC63BE" w:rsidP="00DC63BE">
      <w:pPr>
        <w:ind w:firstLine="708"/>
        <w:jc w:val="both"/>
      </w:pPr>
      <w:r w:rsidRPr="00DC63BE">
        <w:t>1. да приеме доставените в срок и на място стоки, съответстващи по вид, количество и качество на описаното в настоящия договор;</w:t>
      </w:r>
    </w:p>
    <w:p w:rsidR="00DC63BE" w:rsidRPr="00DC63BE" w:rsidRDefault="00DC63BE" w:rsidP="00DC63BE">
      <w:pPr>
        <w:ind w:firstLine="708"/>
        <w:jc w:val="both"/>
      </w:pPr>
      <w:r w:rsidRPr="00DC63BE">
        <w:t>2. да заплати доставените стоки по предвидения по-горе ред и в уговорените срокове;</w:t>
      </w:r>
    </w:p>
    <w:p w:rsidR="00DC63BE" w:rsidRPr="00DC63BE" w:rsidRDefault="00DC63BE" w:rsidP="00DC63BE">
      <w:pPr>
        <w:ind w:firstLine="708"/>
        <w:jc w:val="both"/>
      </w:pPr>
      <w:r w:rsidRPr="00DC63BE">
        <w:rPr>
          <w:b/>
        </w:rPr>
        <w:t>(2)</w:t>
      </w:r>
      <w:r w:rsidRPr="00DC63BE">
        <w:t xml:space="preserve"> </w:t>
      </w:r>
      <w:r w:rsidRPr="00DC63BE">
        <w:rPr>
          <w:b/>
        </w:rPr>
        <w:t>ВЪЗЛОЖИТЕЛЯТ</w:t>
      </w:r>
      <w:r w:rsidRPr="00DC63BE">
        <w:t xml:space="preserve"> има право:</w:t>
      </w:r>
    </w:p>
    <w:p w:rsidR="00DC63BE" w:rsidRPr="00DC63BE" w:rsidRDefault="00DC63BE" w:rsidP="00DC63BE">
      <w:pPr>
        <w:ind w:firstLine="708"/>
        <w:jc w:val="both"/>
      </w:pPr>
      <w:r w:rsidRPr="00DC63BE">
        <w:t>1. на рекламации при отклонение в количеството и качеството на доставената стока;</w:t>
      </w:r>
    </w:p>
    <w:p w:rsidR="00DC63BE" w:rsidRPr="00DC63BE" w:rsidRDefault="00DC63BE" w:rsidP="00DC63BE">
      <w:pPr>
        <w:ind w:firstLine="708"/>
        <w:jc w:val="both"/>
      </w:pPr>
      <w:r w:rsidRPr="00DC63BE">
        <w:t xml:space="preserve">2. на неустойки при условията на този договор и удовлетворяване на претенциите си по реда на същия. </w:t>
      </w:r>
    </w:p>
    <w:p w:rsidR="00DC63BE" w:rsidRPr="00DC63BE" w:rsidRDefault="00DC63BE" w:rsidP="00DC63BE">
      <w:pPr>
        <w:ind w:firstLine="708"/>
      </w:pPr>
    </w:p>
    <w:p w:rsidR="00DC63BE" w:rsidRPr="00DC63BE" w:rsidRDefault="00DC63BE" w:rsidP="00DC63BE">
      <w:pPr>
        <w:jc w:val="center"/>
        <w:rPr>
          <w:b/>
          <w:bCs/>
        </w:rPr>
      </w:pPr>
      <w:r w:rsidRPr="00DC63BE">
        <w:rPr>
          <w:b/>
          <w:bCs/>
        </w:rPr>
        <w:t>IV. ПРЕДАВАНЕ И ПРИЕМАНЕ НА СТОКИТЕ. РЕКЛАМАЦИИ.</w:t>
      </w:r>
    </w:p>
    <w:p w:rsidR="00DC63BE" w:rsidRPr="00DC63BE" w:rsidRDefault="00DC63BE" w:rsidP="00DC63BE">
      <w:pPr>
        <w:jc w:val="center"/>
        <w:rPr>
          <w:b/>
          <w:bCs/>
        </w:rPr>
      </w:pPr>
    </w:p>
    <w:p w:rsidR="00DC63BE" w:rsidRPr="00DC63BE" w:rsidRDefault="00DC63BE" w:rsidP="00DC63BE">
      <w:pPr>
        <w:ind w:firstLine="708"/>
        <w:jc w:val="both"/>
      </w:pPr>
      <w:r w:rsidRPr="00DC63BE">
        <w:rPr>
          <w:b/>
          <w:bCs/>
        </w:rPr>
        <w:t>Чл. 10.</w:t>
      </w:r>
      <w:r w:rsidRPr="00DC63BE">
        <w:t xml:space="preserve"> Предаването на стоките – предмет на поръчката, се удостоверява с приемателно-предавателен протокол, подписан от представители на страните с описание на вида и количеството на доставените стоки.</w:t>
      </w:r>
    </w:p>
    <w:p w:rsidR="00DC63BE" w:rsidRPr="00DC63BE" w:rsidRDefault="00DC63BE" w:rsidP="00DC63BE">
      <w:pPr>
        <w:ind w:firstLine="708"/>
        <w:jc w:val="both"/>
      </w:pPr>
      <w:r w:rsidRPr="00DC63BE">
        <w:rPr>
          <w:b/>
          <w:bCs/>
        </w:rPr>
        <w:t>Чл. 11.</w:t>
      </w:r>
      <w:r w:rsidRPr="00DC63BE">
        <w:rPr>
          <w:b/>
        </w:rPr>
        <w:t xml:space="preserve"> </w:t>
      </w:r>
      <w:r w:rsidRPr="00DC63BE">
        <w:t xml:space="preserve">Рискът от случайното погиване или повреждане на стоките преминава върху </w:t>
      </w:r>
      <w:r w:rsidRPr="00DC63BE">
        <w:rPr>
          <w:b/>
        </w:rPr>
        <w:t>ВЪЗЛОЖИТЕЛЯ</w:t>
      </w:r>
      <w:r w:rsidRPr="00DC63BE">
        <w:t xml:space="preserve"> от момента на приемането им от него на мястото на доставяне и подписване на приемателно-предавателния протокол.</w:t>
      </w:r>
    </w:p>
    <w:p w:rsidR="00DC63BE" w:rsidRPr="00DC63BE" w:rsidRDefault="00DC63BE" w:rsidP="00DC63BE">
      <w:pPr>
        <w:ind w:firstLine="708"/>
        <w:jc w:val="both"/>
      </w:pPr>
      <w:r w:rsidRPr="00DC63BE">
        <w:rPr>
          <w:b/>
          <w:bCs/>
        </w:rPr>
        <w:t>Чл. 12.</w:t>
      </w:r>
      <w:r w:rsidRPr="00DC63BE">
        <w:rPr>
          <w:b/>
        </w:rPr>
        <w:t xml:space="preserve"> </w:t>
      </w:r>
      <w:r w:rsidRPr="00DC63BE">
        <w:t xml:space="preserve">За дата на доставяне се счита датата, на която стоките са доставени до крайния получател, съгласно приемателно-предавателния протокол. </w:t>
      </w:r>
    </w:p>
    <w:p w:rsidR="00DC63BE" w:rsidRPr="00DC63BE" w:rsidRDefault="00DC63BE" w:rsidP="00DC63BE">
      <w:pPr>
        <w:ind w:firstLine="708"/>
        <w:jc w:val="both"/>
      </w:pPr>
      <w:r w:rsidRPr="00DC63BE">
        <w:rPr>
          <w:b/>
          <w:bCs/>
        </w:rPr>
        <w:t>Чл. 13.</w:t>
      </w:r>
      <w:r w:rsidRPr="00DC63BE">
        <w:rPr>
          <w:b/>
        </w:rPr>
        <w:t xml:space="preserve">(1) </w:t>
      </w:r>
      <w:r w:rsidRPr="00DC63BE">
        <w:t xml:space="preserve">Рекламации за явни недостатъци (доставената стока не съответства по вид или по количество на договорената) се правят в момента на подписване на приемателно – предавателния протокол. Рекламацията се описва в самия протокол. </w:t>
      </w:r>
    </w:p>
    <w:p w:rsidR="00DC63BE" w:rsidRPr="00DC63BE" w:rsidRDefault="00DC63BE" w:rsidP="00DC63BE">
      <w:pPr>
        <w:ind w:firstLine="708"/>
        <w:jc w:val="both"/>
      </w:pPr>
      <w:r w:rsidRPr="00DC63BE">
        <w:rPr>
          <w:b/>
        </w:rPr>
        <w:t>(2)</w:t>
      </w:r>
      <w:r w:rsidRPr="00DC63BE">
        <w:t xml:space="preserve"> Когато е налице рекламация за явни недостатъци, </w:t>
      </w:r>
      <w:r w:rsidRPr="00DC63BE">
        <w:rPr>
          <w:b/>
        </w:rPr>
        <w:t>ИЗПЪЛНИТЕЛЯТ</w:t>
      </w:r>
      <w:r w:rsidRPr="00DC63BE">
        <w:t xml:space="preserve"> се задължава да достави договорените вид и количество стока за своя сметка и риск на мястото на доставяне в 7-дневен срок от предявяване на рекламацията.</w:t>
      </w:r>
    </w:p>
    <w:p w:rsidR="00DC63BE" w:rsidRPr="00DC63BE" w:rsidRDefault="00DC63BE" w:rsidP="00DC63BE">
      <w:pPr>
        <w:ind w:firstLine="708"/>
        <w:jc w:val="both"/>
      </w:pPr>
      <w:r w:rsidRPr="00DC63BE">
        <w:rPr>
          <w:b/>
          <w:bCs/>
        </w:rPr>
        <w:t>Чл. 14.</w:t>
      </w:r>
      <w:r w:rsidRPr="00DC63BE">
        <w:rPr>
          <w:b/>
        </w:rPr>
        <w:t>(1)</w:t>
      </w:r>
      <w:r w:rsidRPr="00DC63BE">
        <w:t xml:space="preserve"> Рекламации за скрити недостатъци относно качеството и техническите характеристики (при констатиране на дефекти при употреба на стоките или несъответствие в техническите характеристики на доставената в сравнение с договорената) се правят писмено, в 14-дневен срок от откриването им, но не по-късно от 2 години от датата на доставяне. </w:t>
      </w:r>
    </w:p>
    <w:p w:rsidR="00DC63BE" w:rsidRPr="00DC63BE" w:rsidRDefault="00DC63BE" w:rsidP="00DC63BE">
      <w:pPr>
        <w:ind w:firstLine="708"/>
        <w:jc w:val="both"/>
      </w:pPr>
      <w:r w:rsidRPr="00DC63BE">
        <w:rPr>
          <w:b/>
        </w:rPr>
        <w:t>(2)</w:t>
      </w:r>
      <w:r w:rsidRPr="00DC63BE">
        <w:t xml:space="preserve"> В рекламацията се посочва номерът на договора, точното количество на получените стоки с техния фабричен номер </w:t>
      </w:r>
      <w:r w:rsidRPr="00DC63BE">
        <w:rPr>
          <w:i/>
          <w:iCs/>
        </w:rPr>
        <w:t>(когато е приложимо),</w:t>
      </w:r>
      <w:r w:rsidRPr="00DC63BE">
        <w:t xml:space="preserve"> основанието за рекламация и конкретното искане на </w:t>
      </w:r>
      <w:r w:rsidRPr="00DC63BE">
        <w:rPr>
          <w:b/>
        </w:rPr>
        <w:t>ВЪЗЛОЖИТЕЛЯ</w:t>
      </w:r>
      <w:r w:rsidRPr="00DC63BE">
        <w:t xml:space="preserve">. Към рекламациите се прилага копие от протокола за </w:t>
      </w:r>
      <w:proofErr w:type="spellStart"/>
      <w:r w:rsidRPr="00DC63BE">
        <w:t>приемо</w:t>
      </w:r>
      <w:proofErr w:type="spellEnd"/>
      <w:r w:rsidRPr="00DC63BE">
        <w:t xml:space="preserve"> – предаване. </w:t>
      </w:r>
    </w:p>
    <w:p w:rsidR="00DC63BE" w:rsidRPr="00DC63BE" w:rsidRDefault="00DC63BE" w:rsidP="00DC63BE">
      <w:pPr>
        <w:ind w:firstLine="708"/>
        <w:jc w:val="both"/>
      </w:pPr>
      <w:r w:rsidRPr="00DC63BE">
        <w:rPr>
          <w:b/>
        </w:rPr>
        <w:t>(3)</w:t>
      </w:r>
      <w:r w:rsidRPr="00DC63BE">
        <w:t xml:space="preserve"> В 5 - дневен срок от получаване на рекламацията </w:t>
      </w:r>
      <w:r w:rsidRPr="00DC63BE">
        <w:rPr>
          <w:b/>
        </w:rPr>
        <w:t>ИЗПЪЛНИТЕЛЯТ</w:t>
      </w:r>
      <w:r w:rsidRPr="00DC63BE">
        <w:t xml:space="preserve"> следва да отговори на </w:t>
      </w:r>
      <w:r w:rsidRPr="00DC63BE">
        <w:rPr>
          <w:b/>
        </w:rPr>
        <w:t>ВЪЗЛОЖИТЕЛЯ</w:t>
      </w:r>
      <w:r w:rsidRPr="00DC63BE">
        <w:t xml:space="preserve"> писмено и конкретно дали приема рекламацията или я отхвърля. При липса на отговор в този срок се счита, че рекламацията е приета.</w:t>
      </w:r>
    </w:p>
    <w:p w:rsidR="00DC63BE" w:rsidRPr="00DC63BE" w:rsidRDefault="00DC63BE" w:rsidP="00DC63BE">
      <w:pPr>
        <w:ind w:firstLine="708"/>
        <w:jc w:val="both"/>
      </w:pPr>
      <w:r w:rsidRPr="00DC63BE">
        <w:rPr>
          <w:b/>
        </w:rPr>
        <w:t>(4)</w:t>
      </w:r>
      <w:r w:rsidRPr="00DC63BE">
        <w:t xml:space="preserve"> В случай на приета рекламация за скрити недостатъци на доставените стоки </w:t>
      </w:r>
      <w:r w:rsidRPr="00DC63BE">
        <w:rPr>
          <w:b/>
        </w:rPr>
        <w:t>ИЗПЪЛНИТЕЛЯТ</w:t>
      </w:r>
      <w:r w:rsidRPr="00DC63BE">
        <w:t xml:space="preserve"> е длъжен да замени стоката с идентична по технически характеристики на договорената или със стока с по-добри технически характеристики без доплащане, като я достави за своя сметка и риск на мястото на доставяне в 10 - дневен срок от подаване на рекламацията. </w:t>
      </w:r>
    </w:p>
    <w:p w:rsidR="00DC63BE" w:rsidRPr="00DC63BE" w:rsidRDefault="00DC63BE" w:rsidP="00DC63BE">
      <w:pPr>
        <w:ind w:firstLine="708"/>
        <w:jc w:val="both"/>
      </w:pPr>
      <w:r w:rsidRPr="00DC63BE">
        <w:rPr>
          <w:b/>
        </w:rPr>
        <w:t>(5)</w:t>
      </w:r>
      <w:r w:rsidRPr="00DC63BE">
        <w:t xml:space="preserve"> Ако замяна на стоката е невъзможна, </w:t>
      </w:r>
      <w:r w:rsidRPr="00DC63BE">
        <w:rPr>
          <w:b/>
        </w:rPr>
        <w:t>ИЗПЪЛНИТЕЛЯТ</w:t>
      </w:r>
      <w:r w:rsidRPr="00DC63BE">
        <w:t xml:space="preserve"> е длъжен да върне получената от </w:t>
      </w:r>
      <w:r w:rsidRPr="00DC63BE">
        <w:rPr>
          <w:b/>
        </w:rPr>
        <w:t>ВЪЗЛОЖИТЕЛЯ</w:t>
      </w:r>
      <w:r w:rsidRPr="00DC63BE">
        <w:t xml:space="preserve"> цена за недоставената стока, ведно с дължимата законна лихва.</w:t>
      </w:r>
    </w:p>
    <w:p w:rsidR="00DC63BE" w:rsidRPr="00DC63BE" w:rsidRDefault="00DC63BE" w:rsidP="00DC63BE">
      <w:pPr>
        <w:ind w:firstLine="708"/>
        <w:jc w:val="both"/>
      </w:pPr>
      <w:r w:rsidRPr="00DC63BE">
        <w:rPr>
          <w:b/>
          <w:bCs/>
        </w:rPr>
        <w:t>Чл. 15.</w:t>
      </w:r>
      <w:r w:rsidRPr="00DC63BE">
        <w:t xml:space="preserve"> </w:t>
      </w:r>
      <w:r w:rsidRPr="00DC63BE">
        <w:rPr>
          <w:b/>
        </w:rPr>
        <w:t>ВЪЗЛОЖИТЕЛЯТ</w:t>
      </w:r>
      <w:r w:rsidRPr="00DC63BE">
        <w:t xml:space="preserve"> не може да бъде принуден да получи, нито да заплати стока, която не съответства на договорената.  </w:t>
      </w:r>
    </w:p>
    <w:p w:rsidR="00DC63BE" w:rsidRPr="00DC63BE" w:rsidRDefault="00DC63BE" w:rsidP="00DC63BE">
      <w:pPr>
        <w:ind w:firstLine="708"/>
        <w:jc w:val="both"/>
      </w:pPr>
    </w:p>
    <w:p w:rsidR="00DC63BE" w:rsidRPr="00DC63BE" w:rsidRDefault="00DC63BE" w:rsidP="00DC63BE">
      <w:pPr>
        <w:jc w:val="center"/>
        <w:rPr>
          <w:b/>
          <w:bCs/>
        </w:rPr>
      </w:pPr>
      <w:r w:rsidRPr="00DC63BE">
        <w:rPr>
          <w:b/>
          <w:bCs/>
        </w:rPr>
        <w:t>V.ОТГОВОРНОСТ НА СТРАНИТЕ ПРИ НЕИЗПЪЛНЕНИЕ</w:t>
      </w:r>
    </w:p>
    <w:p w:rsidR="00DC63BE" w:rsidRPr="00DC63BE" w:rsidRDefault="00DC63BE" w:rsidP="00DC63BE">
      <w:pPr>
        <w:jc w:val="center"/>
        <w:rPr>
          <w:b/>
          <w:bCs/>
        </w:rPr>
      </w:pPr>
    </w:p>
    <w:p w:rsidR="00DC63BE" w:rsidRPr="00DC63BE" w:rsidRDefault="00DC63BE" w:rsidP="00DC63BE">
      <w:pPr>
        <w:ind w:firstLine="708"/>
        <w:jc w:val="both"/>
      </w:pPr>
      <w:r w:rsidRPr="00DC63BE">
        <w:rPr>
          <w:b/>
          <w:bCs/>
        </w:rPr>
        <w:t>Чл. 16.</w:t>
      </w:r>
      <w:r w:rsidRPr="00DC63BE">
        <w:rPr>
          <w:b/>
        </w:rPr>
        <w:t>(1)</w:t>
      </w:r>
      <w:r w:rsidRPr="00DC63BE">
        <w:t xml:space="preserve"> Ако </w:t>
      </w:r>
      <w:r w:rsidRPr="00DC63BE">
        <w:rPr>
          <w:b/>
        </w:rPr>
        <w:t>ИЗПЪЛНИТЕЛЯТ</w:t>
      </w:r>
      <w:r w:rsidRPr="00DC63BE">
        <w:t xml:space="preserve"> не изпълни възложената поръчка, както и при неспазване срока за изпълнение на кое да е от задълженията му по договора, същият е длъжен да заплати на </w:t>
      </w:r>
      <w:r w:rsidRPr="00DC63BE">
        <w:rPr>
          <w:b/>
        </w:rPr>
        <w:t>ВЪЗЛОЖИТЕЛЯ</w:t>
      </w:r>
      <w:r w:rsidRPr="00DC63BE">
        <w:t xml:space="preserve"> неустойка в размер на 1 % (един </w:t>
      </w:r>
      <w:r w:rsidRPr="00DC63BE">
        <w:lastRenderedPageBreak/>
        <w:t>процент) от крайната цена на договора за всеки просрочен ден, но не повече от 20% (двадесет процента) от тази цена, както и обезщетение за претърпените вреди в действителен размер в случаите, в които те надхвърлят договорената неустойка;</w:t>
      </w:r>
    </w:p>
    <w:p w:rsidR="00DC63BE" w:rsidRPr="00DC63BE" w:rsidRDefault="00DC63BE" w:rsidP="00DC63BE">
      <w:pPr>
        <w:ind w:firstLine="708"/>
        <w:jc w:val="both"/>
      </w:pPr>
      <w:r w:rsidRPr="00DC63BE">
        <w:rPr>
          <w:b/>
        </w:rPr>
        <w:t>(2)</w:t>
      </w:r>
      <w:r w:rsidRPr="00DC63BE">
        <w:t xml:space="preserve"> Когато забавата при неизпълнение на кое да е от задълженията по този договор от страна на </w:t>
      </w:r>
      <w:r w:rsidRPr="00DC63BE">
        <w:rPr>
          <w:b/>
        </w:rPr>
        <w:t>ИЗПЪЛНИТЕЛЯ</w:t>
      </w:r>
      <w:r w:rsidRPr="00DC63BE">
        <w:t xml:space="preserve"> продължи за повече от 30 (тридесет) дни, </w:t>
      </w:r>
      <w:r w:rsidRPr="00DC63BE">
        <w:rPr>
          <w:b/>
        </w:rPr>
        <w:t>ВЪЗЛОЖИТЕЛЯТ</w:t>
      </w:r>
      <w:r w:rsidRPr="00DC63BE">
        <w:t xml:space="preserve"> приема, че е налице отказ на </w:t>
      </w:r>
      <w:r w:rsidRPr="00DC63BE">
        <w:rPr>
          <w:b/>
        </w:rPr>
        <w:t>ИЗПЪЛНИТЕЛЯ</w:t>
      </w:r>
      <w:r w:rsidRPr="00DC63BE">
        <w:t xml:space="preserve"> да изпълни задълженията си по договора. В този случай </w:t>
      </w:r>
      <w:r w:rsidRPr="00DC63BE">
        <w:rPr>
          <w:b/>
        </w:rPr>
        <w:t>ИЗПЪЛНИТЕЛЯТ</w:t>
      </w:r>
      <w:r w:rsidRPr="00DC63BE">
        <w:t xml:space="preserve"> дължи освен неустойката за забавено изпълнение, договорена по-горе, и неустойка в размер на 5 % (пет процента) от цената на договора, както и обезщетение за претърпените вреди в случаите, в които те надхвърлят договорената неустойка;</w:t>
      </w:r>
    </w:p>
    <w:p w:rsidR="00DC63BE" w:rsidRPr="00DC63BE" w:rsidRDefault="00DC63BE" w:rsidP="00DC63BE">
      <w:pPr>
        <w:ind w:firstLine="708"/>
        <w:jc w:val="both"/>
      </w:pPr>
      <w:r w:rsidRPr="00DC63BE">
        <w:rPr>
          <w:b/>
        </w:rPr>
        <w:t>(3)</w:t>
      </w:r>
      <w:r w:rsidRPr="00DC63BE">
        <w:t xml:space="preserve"> При констатиране от страна на </w:t>
      </w:r>
      <w:r w:rsidRPr="00DC63BE">
        <w:rPr>
          <w:b/>
        </w:rPr>
        <w:t>ВЪЗЛОЖИТЕЛЯ</w:t>
      </w:r>
      <w:r w:rsidRPr="00DC63BE">
        <w:t xml:space="preserve">, че доставените стоки не са нови или че имат скрити недостатъци и </w:t>
      </w:r>
      <w:r w:rsidRPr="00DC63BE">
        <w:rPr>
          <w:b/>
        </w:rPr>
        <w:t>ИЗПЪЛНИТЕЛЯТ</w:t>
      </w:r>
      <w:r w:rsidRPr="00DC63BE">
        <w:t xml:space="preserve"> не може да ги замени с идентични по технически характеристики и производител съгласно договореното, или със стоки с по-добри характеристики, </w:t>
      </w:r>
      <w:r w:rsidRPr="00DC63BE">
        <w:rPr>
          <w:b/>
        </w:rPr>
        <w:t>ВЪЗЛОЖИТЕЛЯТ</w:t>
      </w:r>
      <w:r w:rsidRPr="00DC63BE">
        <w:t xml:space="preserve"> има право да развали договора и да иска пълно възстановяване на сумите, платени на </w:t>
      </w:r>
      <w:r w:rsidRPr="00DC63BE">
        <w:rPr>
          <w:b/>
        </w:rPr>
        <w:t>ИЗПЪЛНИТЕЛЯ</w:t>
      </w:r>
      <w:r w:rsidRPr="00DC63BE">
        <w:t xml:space="preserve"> по договора до този момент, заедно с неустойка в размер на 10 % (десет процента) от стойността на недоставената стока, както и обезщетение в размер на действително причинените вреди на </w:t>
      </w:r>
      <w:r w:rsidRPr="00DC63BE">
        <w:rPr>
          <w:b/>
        </w:rPr>
        <w:t>ВЪЗЛОЖИТЕЛЯ</w:t>
      </w:r>
      <w:r w:rsidRPr="00DC63BE">
        <w:t>.</w:t>
      </w:r>
    </w:p>
    <w:p w:rsidR="00DC63BE" w:rsidRPr="00DC63BE" w:rsidRDefault="00DC63BE" w:rsidP="00DC63BE">
      <w:pPr>
        <w:ind w:firstLine="708"/>
        <w:jc w:val="both"/>
      </w:pPr>
      <w:r w:rsidRPr="00DC63BE">
        <w:rPr>
          <w:b/>
          <w:bCs/>
        </w:rPr>
        <w:t>Чл. 17.</w:t>
      </w:r>
      <w:r w:rsidRPr="00DC63BE">
        <w:t xml:space="preserve"> При забава в изплащането на дължима по този договор сума, </w:t>
      </w:r>
      <w:r w:rsidRPr="00DC63BE">
        <w:rPr>
          <w:b/>
        </w:rPr>
        <w:t>ВЪЗЛОЖИТЕЛЯТ</w:t>
      </w:r>
      <w:r w:rsidRPr="00DC63BE">
        <w:t xml:space="preserve"> дължи на </w:t>
      </w:r>
      <w:r w:rsidRPr="00DC63BE">
        <w:rPr>
          <w:b/>
        </w:rPr>
        <w:t>ИЗПЪЛНИТЕЛЯ</w:t>
      </w:r>
      <w:r w:rsidRPr="00DC63BE">
        <w:t xml:space="preserve"> неустойка в размер на в размер на 1 % (един процент) от цената на договора за всеки ден забава, но не повече от 20 % (двадесет процента) от стойността му, както и обезщетение за претърпените вреди в случаите, в които те надхвърлят договорената неустойка.</w:t>
      </w:r>
    </w:p>
    <w:p w:rsidR="00DC63BE" w:rsidRPr="00DC63BE" w:rsidRDefault="00DC63BE" w:rsidP="00DC63BE">
      <w:pPr>
        <w:ind w:firstLine="708"/>
        <w:jc w:val="both"/>
      </w:pPr>
      <w:r w:rsidRPr="00DC63BE">
        <w:rPr>
          <w:b/>
        </w:rPr>
        <w:t>Чл. 18.</w:t>
      </w:r>
      <w:r w:rsidRPr="00DC63BE">
        <w:t xml:space="preserve"> </w:t>
      </w:r>
      <w:r w:rsidRPr="00DC63BE">
        <w:rPr>
          <w:b/>
        </w:rPr>
        <w:t xml:space="preserve">ВЪЗЛОЖИТЕЛЯТ </w:t>
      </w:r>
      <w:r w:rsidRPr="00DC63BE">
        <w:t>може да прихване дължимите му неустойки от плащанията, които има да извършва на</w:t>
      </w:r>
      <w:r w:rsidRPr="00DC63BE">
        <w:rPr>
          <w:b/>
        </w:rPr>
        <w:t xml:space="preserve"> ИЗПЪЛНИТЕЕЛЯ.</w:t>
      </w:r>
    </w:p>
    <w:p w:rsidR="00DC63BE" w:rsidRPr="00DC63BE" w:rsidRDefault="00DC63BE" w:rsidP="00DC63BE">
      <w:pPr>
        <w:ind w:firstLine="708"/>
        <w:jc w:val="both"/>
      </w:pPr>
      <w:r w:rsidRPr="00DC63BE">
        <w:rPr>
          <w:b/>
          <w:bCs/>
        </w:rPr>
        <w:t>Чл. 19.</w:t>
      </w:r>
      <w:r w:rsidRPr="00DC63BE">
        <w:rPr>
          <w:b/>
        </w:rPr>
        <w:t xml:space="preserve"> </w:t>
      </w:r>
      <w:r w:rsidRPr="00DC63BE">
        <w:t>При забавено изпълнение на задълженията по този договор на коя да е от страните, продължило повече от 30 дни, изправната страна има право да развали договора едностранно с 10 (десет)-дневно писмено предизвестие.</w:t>
      </w:r>
    </w:p>
    <w:p w:rsidR="00DC63BE" w:rsidRPr="00DC63BE" w:rsidRDefault="00DC63BE" w:rsidP="00DC63BE">
      <w:pPr>
        <w:ind w:firstLine="708"/>
        <w:jc w:val="both"/>
      </w:pPr>
      <w:r w:rsidRPr="00DC63BE">
        <w:rPr>
          <w:b/>
        </w:rPr>
        <w:t>Чл. 20.</w:t>
      </w:r>
      <w:r w:rsidRPr="00DC63BE">
        <w:rPr>
          <w:caps/>
          <w:szCs w:val="22"/>
        </w:rPr>
        <w:t xml:space="preserve"> </w:t>
      </w:r>
      <w:r w:rsidRPr="00DC63BE">
        <w:rPr>
          <w:b/>
          <w:caps/>
          <w:szCs w:val="22"/>
        </w:rPr>
        <w:t>Възложителят</w:t>
      </w:r>
      <w:r w:rsidRPr="00DC63BE">
        <w:rPr>
          <w:szCs w:val="22"/>
        </w:rPr>
        <w:t xml:space="preserve">, ШАРС и МТСП не носят отговорност за вреди, нанесени на служителите или имуществото на </w:t>
      </w:r>
      <w:r w:rsidRPr="00DC63BE">
        <w:rPr>
          <w:b/>
          <w:caps/>
          <w:szCs w:val="22"/>
        </w:rPr>
        <w:t>Изпълнителя</w:t>
      </w:r>
      <w:r w:rsidRPr="00DC63BE">
        <w:rPr>
          <w:szCs w:val="22"/>
        </w:rPr>
        <w:t xml:space="preserve"> по време на изпълнение на настоящия договор или като последица от него. </w:t>
      </w:r>
    </w:p>
    <w:p w:rsidR="00DC63BE" w:rsidRPr="00DC63BE" w:rsidRDefault="00DC63BE" w:rsidP="00DC63BE">
      <w:pPr>
        <w:ind w:firstLine="708"/>
        <w:jc w:val="both"/>
        <w:rPr>
          <w:szCs w:val="22"/>
        </w:rPr>
      </w:pPr>
      <w:r w:rsidRPr="00DC63BE">
        <w:rPr>
          <w:b/>
          <w:szCs w:val="22"/>
        </w:rPr>
        <w:t>Чл. 21.</w:t>
      </w:r>
      <w:r w:rsidRPr="00DC63BE">
        <w:rPr>
          <w:szCs w:val="22"/>
        </w:rPr>
        <w:t xml:space="preserve"> </w:t>
      </w:r>
      <w:r w:rsidRPr="00DC63BE">
        <w:rPr>
          <w:b/>
          <w:caps/>
          <w:szCs w:val="22"/>
        </w:rPr>
        <w:t>Изпълнителят</w:t>
      </w:r>
      <w:r w:rsidRPr="00DC63BE">
        <w:rPr>
          <w:szCs w:val="22"/>
        </w:rPr>
        <w:t xml:space="preserve"> 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w:t>
      </w:r>
      <w:r w:rsidRPr="00DC63BE">
        <w:rPr>
          <w:b/>
          <w:szCs w:val="22"/>
        </w:rPr>
        <w:t xml:space="preserve">ВЪЗЛОЖИТЕЛЯТ, </w:t>
      </w:r>
      <w:r w:rsidRPr="00DC63BE">
        <w:rPr>
          <w:szCs w:val="22"/>
        </w:rPr>
        <w:t xml:space="preserve">ШАРС и МТСП не носят отговорност, произтичаща от искове или жалби вследствие нарушение на нормативни изисквания от страна на </w:t>
      </w:r>
      <w:r w:rsidRPr="00DC63BE">
        <w:rPr>
          <w:b/>
          <w:caps/>
          <w:szCs w:val="22"/>
        </w:rPr>
        <w:t>Изпълнителя</w:t>
      </w:r>
      <w:r w:rsidRPr="00DC63BE">
        <w:rPr>
          <w:szCs w:val="22"/>
        </w:rPr>
        <w:t>, неговите служители или лица, подчинени на неговите служители, или в резултат на нарушение на правата на трето лице.</w:t>
      </w:r>
    </w:p>
    <w:p w:rsidR="00DC63BE" w:rsidRPr="00DC63BE" w:rsidRDefault="00DC63BE" w:rsidP="00DC63BE">
      <w:pPr>
        <w:jc w:val="both"/>
      </w:pPr>
      <w:r w:rsidRPr="00DC63BE">
        <w:tab/>
      </w:r>
    </w:p>
    <w:p w:rsidR="00DC63BE" w:rsidRPr="00DC63BE" w:rsidRDefault="00DC63BE" w:rsidP="00DC63BE">
      <w:pPr>
        <w:jc w:val="center"/>
        <w:rPr>
          <w:b/>
          <w:bCs/>
        </w:rPr>
      </w:pPr>
      <w:r w:rsidRPr="00DC63BE">
        <w:rPr>
          <w:b/>
          <w:bCs/>
        </w:rPr>
        <w:t>VI. ФОРСМАЖОРНИ ОБСТОЯТЕЛСТВА</w:t>
      </w:r>
    </w:p>
    <w:p w:rsidR="00DC63BE" w:rsidRPr="00DC63BE" w:rsidRDefault="00DC63BE" w:rsidP="00DC63BE">
      <w:pPr>
        <w:jc w:val="both"/>
        <w:rPr>
          <w:b/>
          <w:bCs/>
        </w:rPr>
      </w:pPr>
    </w:p>
    <w:p w:rsidR="00DC63BE" w:rsidRPr="00DC63BE" w:rsidRDefault="00DC63BE" w:rsidP="00DC63BE">
      <w:pPr>
        <w:ind w:firstLine="708"/>
        <w:jc w:val="both"/>
      </w:pPr>
      <w:r w:rsidRPr="00DC63BE">
        <w:rPr>
          <w:b/>
          <w:bCs/>
        </w:rPr>
        <w:t>Чл. 22.</w:t>
      </w:r>
      <w:r w:rsidRPr="00DC63BE">
        <w:t xml:space="preserve"> Страните по настоящия договор не дължат обезщетение за понесени вреди и загуби, ако последните са причинени в резултат на непредвидени обстоятелства.</w:t>
      </w:r>
    </w:p>
    <w:p w:rsidR="00DC63BE" w:rsidRPr="00DC63BE" w:rsidRDefault="00DC63BE" w:rsidP="00DC63BE">
      <w:pPr>
        <w:ind w:firstLine="708"/>
        <w:jc w:val="both"/>
      </w:pPr>
      <w:r w:rsidRPr="00DC63BE">
        <w:rPr>
          <w:b/>
          <w:bCs/>
        </w:rPr>
        <w:lastRenderedPageBreak/>
        <w:t>Чл. 23.</w:t>
      </w:r>
      <w:r w:rsidRPr="00DC63BE">
        <w:rPr>
          <w:b/>
        </w:rPr>
        <w:t>(1)</w:t>
      </w:r>
      <w:r w:rsidRPr="00DC63BE">
        <w:t xml:space="preserve"> „Непредвидени обстоятелства” по смисъла на този договор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DC63BE" w:rsidRPr="00DC63BE" w:rsidRDefault="00DC63BE" w:rsidP="00DC63BE">
      <w:pPr>
        <w:ind w:firstLine="708"/>
        <w:jc w:val="both"/>
      </w:pPr>
      <w:r w:rsidRPr="00DC63BE">
        <w:rPr>
          <w:b/>
        </w:rPr>
        <w:t>(2)</w:t>
      </w:r>
      <w:r w:rsidRPr="00DC63BE">
        <w:t xml:space="preserve"> Не представляват „непредвидени обстоятелства” събития, причинени по небрежност или чрез умишлено действие на </w:t>
      </w:r>
      <w:r w:rsidRPr="00DC63BE">
        <w:rPr>
          <w:b/>
        </w:rPr>
        <w:t>ВЪЗЛОЖИТЕЛЯ</w:t>
      </w:r>
      <w:r w:rsidRPr="00DC63BE">
        <w:t xml:space="preserve"> или </w:t>
      </w:r>
      <w:r w:rsidRPr="00DC63BE">
        <w:rPr>
          <w:b/>
        </w:rPr>
        <w:t>ИЗПЪЛНИТЕЛЯ</w:t>
      </w:r>
      <w:r w:rsidRPr="00DC63BE">
        <w:t xml:space="preserve"> или на негови представители и/или служители.</w:t>
      </w:r>
    </w:p>
    <w:p w:rsidR="00DC63BE" w:rsidRPr="00DC63BE" w:rsidRDefault="00DC63BE" w:rsidP="00DC63BE">
      <w:pPr>
        <w:ind w:firstLine="708"/>
        <w:jc w:val="both"/>
      </w:pPr>
      <w:r w:rsidRPr="00DC63BE">
        <w:rPr>
          <w:b/>
          <w:bCs/>
        </w:rPr>
        <w:t>Чл. 24.</w:t>
      </w:r>
      <w:r w:rsidRPr="00DC63BE">
        <w:t xml:space="preserve"> Ако страната, която е следвало да изпълни свое задължение по договора, е била в забава, тя не може да се позовава на „непредвидени обстоятелства”. Липсата на парични средства не представлява „непредвидени обстоятелства”.</w:t>
      </w:r>
    </w:p>
    <w:p w:rsidR="00DC63BE" w:rsidRPr="00DC63BE" w:rsidRDefault="00DC63BE" w:rsidP="00DC63BE">
      <w:pPr>
        <w:ind w:firstLine="708"/>
        <w:jc w:val="both"/>
      </w:pPr>
      <w:r w:rsidRPr="00DC63BE">
        <w:rPr>
          <w:b/>
          <w:bCs/>
        </w:rPr>
        <w:t>Чл. 25.</w:t>
      </w:r>
      <w:r w:rsidRPr="00DC63BE">
        <w:t xml:space="preserve"> Страната, за която са налице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5 (пет) дневен срок от настъпване на тези обстоятелства. При неуведомяване се дължи обезщетение за настъпилите от това вреди в действителен размер. </w:t>
      </w:r>
    </w:p>
    <w:p w:rsidR="00DC63BE" w:rsidRPr="00DC63BE" w:rsidRDefault="00DC63BE" w:rsidP="00DC63BE">
      <w:pPr>
        <w:ind w:firstLine="708"/>
        <w:jc w:val="both"/>
      </w:pPr>
    </w:p>
    <w:p w:rsidR="00DC63BE" w:rsidRPr="00DC63BE" w:rsidRDefault="00DC63BE" w:rsidP="00DC63BE">
      <w:pPr>
        <w:jc w:val="center"/>
        <w:rPr>
          <w:b/>
          <w:bCs/>
        </w:rPr>
      </w:pPr>
      <w:r w:rsidRPr="00DC63BE">
        <w:rPr>
          <w:b/>
          <w:bCs/>
        </w:rPr>
        <w:t>VII.ПРЕКРАТЯВАНЕ НА ДОГОВОРА</w:t>
      </w:r>
    </w:p>
    <w:p w:rsidR="00DC63BE" w:rsidRPr="00DC63BE" w:rsidRDefault="00DC63BE" w:rsidP="00DC63BE">
      <w:pPr>
        <w:jc w:val="both"/>
      </w:pPr>
    </w:p>
    <w:p w:rsidR="00DC63BE" w:rsidRPr="00DC63BE" w:rsidRDefault="00DC63BE" w:rsidP="00DC63BE">
      <w:pPr>
        <w:ind w:firstLine="708"/>
        <w:jc w:val="both"/>
      </w:pPr>
      <w:r w:rsidRPr="00DC63BE">
        <w:rPr>
          <w:b/>
          <w:bCs/>
        </w:rPr>
        <w:t>Чл. 26.</w:t>
      </w:r>
      <w:r w:rsidRPr="00DC63BE">
        <w:rPr>
          <w:b/>
        </w:rPr>
        <w:t>(1)</w:t>
      </w:r>
      <w:r w:rsidRPr="00DC63BE">
        <w:t xml:space="preserve"> Настоящият договор се прекратява:</w:t>
      </w:r>
    </w:p>
    <w:p w:rsidR="00DC63BE" w:rsidRPr="00DC63BE" w:rsidRDefault="00DC63BE" w:rsidP="00DC63BE">
      <w:pPr>
        <w:ind w:firstLine="1418"/>
        <w:jc w:val="both"/>
      </w:pPr>
      <w:r w:rsidRPr="00DC63BE">
        <w:t>1. с изпълнение на възложената работа в уговорения срок;</w:t>
      </w:r>
    </w:p>
    <w:p w:rsidR="00DC63BE" w:rsidRPr="00DC63BE" w:rsidRDefault="00DC63BE" w:rsidP="00DC63BE">
      <w:pPr>
        <w:ind w:firstLine="1418"/>
        <w:jc w:val="both"/>
      </w:pPr>
      <w:r w:rsidRPr="00DC63BE">
        <w:t>2. при ликвидация на юридическото лице или едноличния търговец – изпълнител.</w:t>
      </w:r>
    </w:p>
    <w:p w:rsidR="00DC63BE" w:rsidRPr="00DC63BE" w:rsidRDefault="00DC63BE" w:rsidP="00DC63BE">
      <w:pPr>
        <w:ind w:firstLine="708"/>
        <w:jc w:val="both"/>
      </w:pPr>
      <w:r w:rsidRPr="00DC63BE">
        <w:rPr>
          <w:b/>
        </w:rPr>
        <w:t>(2)</w:t>
      </w:r>
      <w:r w:rsidRPr="00DC63BE">
        <w:t xml:space="preserve"> Извън посочените по-горе случаи договорът може да бъде прекратен едностранно с 10 (десет) дневно писмено предизвестие преди изтичане на договорения срок при възникване на следните обстоятелства:</w:t>
      </w:r>
    </w:p>
    <w:p w:rsidR="00DC63BE" w:rsidRPr="00DC63BE" w:rsidRDefault="00DC63BE" w:rsidP="00DC63BE">
      <w:pPr>
        <w:ind w:firstLine="1418"/>
        <w:jc w:val="both"/>
      </w:pPr>
      <w:r w:rsidRPr="00DC63BE">
        <w:t>1. от изправната страна по договора - при виновно неизпълнение на договорно задължение на другата страна;</w:t>
      </w:r>
    </w:p>
    <w:p w:rsidR="00DC63BE" w:rsidRPr="00DC63BE" w:rsidRDefault="00DC63BE" w:rsidP="00DC63BE">
      <w:pPr>
        <w:ind w:firstLine="1418"/>
        <w:jc w:val="both"/>
      </w:pPr>
      <w:r w:rsidRPr="00DC63BE">
        <w:t>2. в случай на настъпили съществени промени в обстоятелствата за изпълнение на договора по причини, за които страните не отговарят, включително и по отношение осигуряване на финансирането.</w:t>
      </w:r>
    </w:p>
    <w:p w:rsidR="00DC63BE" w:rsidRPr="00DC63BE" w:rsidRDefault="00DC63BE" w:rsidP="00DC63BE">
      <w:pPr>
        <w:ind w:firstLine="708"/>
        <w:jc w:val="both"/>
      </w:pPr>
      <w:r w:rsidRPr="00DC63BE">
        <w:rPr>
          <w:b/>
        </w:rPr>
        <w:t>(3)</w:t>
      </w:r>
      <w:r w:rsidRPr="00DC63BE">
        <w:t xml:space="preserve"> Без предизвестие настоящият договор може да бъде прекратен едностранно от </w:t>
      </w:r>
      <w:r w:rsidRPr="00DC63BE">
        <w:rPr>
          <w:b/>
        </w:rPr>
        <w:t>ВЪЗЛОЖИТЕЛЯ</w:t>
      </w:r>
      <w:r w:rsidRPr="00DC63BE">
        <w:t xml:space="preserve"> в случаите на констатирани нередности, измама, изпадане в банкрут или конфликт на интереси.</w:t>
      </w:r>
    </w:p>
    <w:p w:rsidR="00DC63BE" w:rsidRPr="00DC63BE" w:rsidRDefault="00DC63BE" w:rsidP="00DC63BE">
      <w:pPr>
        <w:jc w:val="center"/>
        <w:rPr>
          <w:b/>
          <w:bCs/>
        </w:rPr>
      </w:pPr>
    </w:p>
    <w:p w:rsidR="00DC63BE" w:rsidRPr="00DC63BE" w:rsidRDefault="00DC63BE" w:rsidP="00DC63BE">
      <w:pPr>
        <w:jc w:val="center"/>
        <w:rPr>
          <w:rFonts w:eastAsia="Calibri"/>
          <w:b/>
          <w:bCs/>
        </w:rPr>
      </w:pPr>
      <w:r w:rsidRPr="00DC63BE">
        <w:rPr>
          <w:rFonts w:eastAsia="Calibri"/>
          <w:b/>
          <w:bCs/>
        </w:rPr>
        <w:t>VІІ</w:t>
      </w:r>
      <w:r w:rsidRPr="00DC63BE">
        <w:rPr>
          <w:rFonts w:eastAsia="Calibri"/>
          <w:b/>
          <w:bCs/>
          <w:lang w:val="en-US"/>
        </w:rPr>
        <w:t>I</w:t>
      </w:r>
      <w:r w:rsidRPr="00DC63BE">
        <w:rPr>
          <w:rFonts w:eastAsia="Calibri"/>
          <w:b/>
          <w:bCs/>
        </w:rPr>
        <w:t>. КОНФЛИКТ НА ИНТЕРЕСИ</w:t>
      </w:r>
    </w:p>
    <w:p w:rsidR="00DC63BE" w:rsidRPr="00DC63BE" w:rsidRDefault="00DC63BE" w:rsidP="00DC63BE">
      <w:pPr>
        <w:jc w:val="center"/>
        <w:rPr>
          <w:rFonts w:eastAsia="Calibri"/>
          <w:b/>
          <w:bCs/>
        </w:rPr>
      </w:pPr>
    </w:p>
    <w:p w:rsidR="00DC63BE" w:rsidRPr="00DC63BE" w:rsidRDefault="00DC63BE" w:rsidP="00DC63BE">
      <w:pPr>
        <w:ind w:firstLine="708"/>
        <w:jc w:val="both"/>
        <w:rPr>
          <w:rFonts w:eastAsia="Calibri"/>
          <w:bCs/>
        </w:rPr>
      </w:pPr>
      <w:r w:rsidRPr="00DC63BE">
        <w:rPr>
          <w:rFonts w:eastAsia="Calibri"/>
          <w:b/>
          <w:bCs/>
        </w:rPr>
        <w:t>Чл.</w:t>
      </w:r>
      <w:r w:rsidRPr="00DC63BE">
        <w:rPr>
          <w:rFonts w:eastAsia="Calibri"/>
          <w:b/>
          <w:bCs/>
          <w:lang w:val="ru-RU"/>
        </w:rPr>
        <w:t>27</w:t>
      </w:r>
      <w:r w:rsidRPr="00DC63BE">
        <w:rPr>
          <w:rFonts w:eastAsia="Calibri"/>
          <w:b/>
          <w:bCs/>
        </w:rPr>
        <w:t>. ИЗПЪЛНИТЕЛЯТ</w:t>
      </w:r>
      <w:r w:rsidRPr="00DC63BE">
        <w:rPr>
          <w:rFonts w:eastAsia="Calibri"/>
          <w:bCs/>
        </w:rPr>
        <w:t xml:space="preserve"> се задължава да предприеме всички необходими мерки за избягване на конфликт на интереси, както и да уведоми незабавно </w:t>
      </w:r>
      <w:r w:rsidRPr="00DC63BE">
        <w:rPr>
          <w:rFonts w:eastAsia="Calibri"/>
          <w:b/>
          <w:bCs/>
        </w:rPr>
        <w:t xml:space="preserve">ВЪЗЛОЖИТЕЛЯ </w:t>
      </w:r>
      <w:r w:rsidRPr="00DC63BE">
        <w:rPr>
          <w:rFonts w:eastAsia="Calibri"/>
          <w:bCs/>
        </w:rPr>
        <w:t>относно обстоятелство, което предизвиква или може да предизвика подобен конфликт.</w:t>
      </w:r>
    </w:p>
    <w:p w:rsidR="00DC63BE" w:rsidRPr="00DC63BE" w:rsidRDefault="00DC63BE" w:rsidP="00DC63BE">
      <w:pPr>
        <w:ind w:firstLine="708"/>
        <w:jc w:val="both"/>
        <w:rPr>
          <w:rFonts w:eastAsia="Calibri"/>
          <w:bCs/>
        </w:rPr>
      </w:pPr>
    </w:p>
    <w:p w:rsidR="00DC63BE" w:rsidRPr="00DC63BE" w:rsidRDefault="00DC63BE" w:rsidP="00DC63BE">
      <w:pPr>
        <w:jc w:val="center"/>
        <w:rPr>
          <w:rFonts w:eastAsia="Calibri"/>
          <w:b/>
          <w:bCs/>
        </w:rPr>
      </w:pPr>
      <w:r w:rsidRPr="00DC63BE">
        <w:rPr>
          <w:rFonts w:eastAsia="Calibri"/>
          <w:b/>
          <w:bCs/>
          <w:lang w:val="en-US"/>
        </w:rPr>
        <w:t>IX</w:t>
      </w:r>
      <w:r w:rsidRPr="00DC63BE">
        <w:rPr>
          <w:rFonts w:eastAsia="Calibri"/>
          <w:b/>
          <w:bCs/>
        </w:rPr>
        <w:t>. ПОВЕРИТЕЛНОСТ</w:t>
      </w:r>
    </w:p>
    <w:p w:rsidR="00DC63BE" w:rsidRPr="00DC63BE" w:rsidRDefault="00DC63BE" w:rsidP="00DC63BE">
      <w:pPr>
        <w:jc w:val="center"/>
        <w:rPr>
          <w:rFonts w:eastAsia="Calibri"/>
          <w:b/>
          <w:bCs/>
        </w:rPr>
      </w:pPr>
    </w:p>
    <w:p w:rsidR="00DC63BE" w:rsidRPr="00DC63BE" w:rsidRDefault="00DC63BE" w:rsidP="00DC63BE">
      <w:pPr>
        <w:widowControl w:val="0"/>
        <w:autoSpaceDE w:val="0"/>
        <w:autoSpaceDN w:val="0"/>
        <w:adjustRightInd w:val="0"/>
        <w:ind w:firstLine="708"/>
        <w:jc w:val="both"/>
        <w:rPr>
          <w:rFonts w:eastAsia="Calibri"/>
          <w:bCs/>
        </w:rPr>
      </w:pPr>
      <w:r w:rsidRPr="00DC63BE">
        <w:rPr>
          <w:rFonts w:eastAsia="Calibri"/>
          <w:b/>
          <w:bCs/>
        </w:rPr>
        <w:t>Чл.</w:t>
      </w:r>
      <w:r w:rsidRPr="00DC63BE">
        <w:rPr>
          <w:rFonts w:eastAsia="Calibri"/>
          <w:b/>
          <w:bCs/>
          <w:lang w:val="ru-RU"/>
        </w:rPr>
        <w:t>28</w:t>
      </w:r>
      <w:r w:rsidRPr="00DC63BE">
        <w:rPr>
          <w:rFonts w:eastAsia="Calibri"/>
          <w:b/>
          <w:bCs/>
        </w:rPr>
        <w:t>.</w:t>
      </w:r>
      <w:r w:rsidRPr="00DC63BE">
        <w:rPr>
          <w:rFonts w:eastAsia="Calibri"/>
          <w:bCs/>
        </w:rPr>
        <w:t xml:space="preserve"> При реализиране на своите правомощия </w:t>
      </w:r>
      <w:r w:rsidRPr="00DC63BE">
        <w:rPr>
          <w:rFonts w:eastAsia="Calibri"/>
          <w:b/>
          <w:bCs/>
        </w:rPr>
        <w:t xml:space="preserve">ИЗПЪЛНИТЕЛЯТ </w:t>
      </w:r>
      <w:r w:rsidRPr="00DC63BE">
        <w:rPr>
          <w:rFonts w:eastAsia="Calibri"/>
          <w:bCs/>
        </w:rPr>
        <w:t xml:space="preserve">и </w:t>
      </w:r>
      <w:r w:rsidRPr="00DC63BE">
        <w:rPr>
          <w:rFonts w:eastAsia="Calibri"/>
          <w:b/>
          <w:bCs/>
        </w:rPr>
        <w:t xml:space="preserve"> </w:t>
      </w:r>
      <w:r w:rsidRPr="00DC63BE">
        <w:rPr>
          <w:rFonts w:eastAsia="Calibri"/>
          <w:b/>
          <w:bCs/>
        </w:rPr>
        <w:lastRenderedPageBreak/>
        <w:t>ВЪЗЛОЖИТЕЛЯТ</w:t>
      </w:r>
      <w:r w:rsidRPr="00DC63BE">
        <w:rPr>
          <w:rFonts w:eastAsia="Calibri"/>
          <w:bCs/>
        </w:rPr>
        <w:t xml:space="preserve"> спазват изискванията за защита на  личните данни съобразно разпоредбите на приложимото национално законодателство.</w:t>
      </w:r>
    </w:p>
    <w:p w:rsidR="00DC63BE" w:rsidRPr="00DC63BE" w:rsidRDefault="00DC63BE" w:rsidP="00DC63BE">
      <w:pPr>
        <w:ind w:firstLine="708"/>
        <w:jc w:val="both"/>
        <w:rPr>
          <w:rFonts w:eastAsia="Calibri"/>
          <w:bCs/>
        </w:rPr>
      </w:pPr>
    </w:p>
    <w:p w:rsidR="00DC63BE" w:rsidRPr="00DC63BE" w:rsidRDefault="00DC63BE" w:rsidP="00DC63BE">
      <w:pPr>
        <w:jc w:val="both"/>
        <w:rPr>
          <w:rFonts w:eastAsia="Calibri"/>
          <w:bCs/>
        </w:rPr>
      </w:pPr>
    </w:p>
    <w:p w:rsidR="00DC63BE" w:rsidRPr="00DC63BE" w:rsidRDefault="00DC63BE" w:rsidP="00DC63BE">
      <w:pPr>
        <w:jc w:val="center"/>
        <w:rPr>
          <w:rFonts w:eastAsia="Calibri"/>
          <w:b/>
          <w:bCs/>
        </w:rPr>
      </w:pPr>
      <w:r w:rsidRPr="00DC63BE">
        <w:rPr>
          <w:rFonts w:eastAsia="Calibri"/>
          <w:b/>
          <w:bCs/>
        </w:rPr>
        <w:t>Х. ВИЗУАЛНА ИДЕНТИФИКАЦИЯ</w:t>
      </w:r>
    </w:p>
    <w:p w:rsidR="00DC63BE" w:rsidRPr="00DC63BE" w:rsidRDefault="00DC63BE" w:rsidP="00DC63BE">
      <w:pPr>
        <w:jc w:val="center"/>
        <w:rPr>
          <w:rFonts w:eastAsia="Calibri"/>
          <w:b/>
          <w:bCs/>
        </w:rPr>
      </w:pPr>
    </w:p>
    <w:p w:rsidR="00DC63BE" w:rsidRPr="00DC63BE" w:rsidRDefault="00DC63BE" w:rsidP="00DC63BE">
      <w:pPr>
        <w:jc w:val="both"/>
        <w:rPr>
          <w:rFonts w:eastAsia="Calibri"/>
          <w:bCs/>
        </w:rPr>
      </w:pPr>
      <w:r w:rsidRPr="00DC63BE">
        <w:rPr>
          <w:rFonts w:eastAsia="Calibri"/>
          <w:bCs/>
        </w:rPr>
        <w:t xml:space="preserve"> </w:t>
      </w:r>
      <w:r w:rsidRPr="00DC63BE">
        <w:rPr>
          <w:rFonts w:eastAsia="Calibri"/>
          <w:bCs/>
          <w:lang w:val="ru-RU"/>
        </w:rPr>
        <w:tab/>
      </w:r>
      <w:r w:rsidRPr="00DC63BE">
        <w:rPr>
          <w:rFonts w:eastAsia="Calibri"/>
          <w:b/>
          <w:bCs/>
        </w:rPr>
        <w:t>Чл.</w:t>
      </w:r>
      <w:r w:rsidRPr="00DC63BE">
        <w:rPr>
          <w:rFonts w:eastAsia="Calibri"/>
          <w:b/>
          <w:bCs/>
          <w:lang w:val="ru-RU"/>
        </w:rPr>
        <w:t>29</w:t>
      </w:r>
      <w:r w:rsidRPr="00DC63BE">
        <w:rPr>
          <w:rFonts w:eastAsia="Calibri"/>
          <w:b/>
          <w:bCs/>
        </w:rPr>
        <w:t>.</w:t>
      </w:r>
      <w:r w:rsidRPr="00DC63BE">
        <w:rPr>
          <w:rFonts w:eastAsia="Calibri"/>
          <w:bCs/>
        </w:rPr>
        <w:t xml:space="preserve"> </w:t>
      </w:r>
      <w:r w:rsidRPr="00DC63BE">
        <w:rPr>
          <w:rFonts w:eastAsia="Calibri"/>
          <w:b/>
          <w:bCs/>
        </w:rPr>
        <w:t xml:space="preserve">ИЗПЪЛНИТЕЛЯТ </w:t>
      </w:r>
      <w:r w:rsidRPr="00DC63BE">
        <w:rPr>
          <w:rFonts w:eastAsia="Calibri"/>
          <w:bCs/>
        </w:rPr>
        <w:t>се задължава, освен ако не получи други указания, да направи всичко необходимо за разгласяване на участието на Конфедерация Швейцария в Проекта, както и на факта че п</w:t>
      </w:r>
      <w:r w:rsidRPr="00DC63BE">
        <w:rPr>
          <w:rFonts w:eastAsia="Calibri"/>
          <w:bCs/>
          <w:iCs/>
        </w:rPr>
        <w:t>роектът се реализира с финансовата подкрепа на Швейцария в рамките на швейцарския принос за разширения Европейски съюз.</w:t>
      </w:r>
    </w:p>
    <w:p w:rsidR="00DC63BE" w:rsidRPr="00DC63BE" w:rsidRDefault="00DC63BE" w:rsidP="00DC63BE">
      <w:pPr>
        <w:jc w:val="both"/>
        <w:rPr>
          <w:rFonts w:eastAsia="Calibri"/>
          <w:bCs/>
          <w:lang w:val="ru-RU"/>
        </w:rPr>
      </w:pPr>
    </w:p>
    <w:p w:rsidR="00DC63BE" w:rsidRPr="00DC63BE" w:rsidRDefault="00DC63BE" w:rsidP="00DC63BE">
      <w:pPr>
        <w:keepNext/>
        <w:tabs>
          <w:tab w:val="num" w:pos="1288"/>
          <w:tab w:val="num" w:pos="1440"/>
        </w:tabs>
        <w:ind w:hanging="720"/>
        <w:jc w:val="center"/>
        <w:outlineLvl w:val="3"/>
        <w:rPr>
          <w:b/>
        </w:rPr>
      </w:pPr>
      <w:r w:rsidRPr="00DC63BE">
        <w:rPr>
          <w:b/>
        </w:rPr>
        <w:t>XІ. НЕРЕДНОСТИ</w:t>
      </w:r>
    </w:p>
    <w:p w:rsidR="00DC63BE" w:rsidRPr="00DC63BE" w:rsidRDefault="00DC63BE" w:rsidP="00DC63BE">
      <w:pPr>
        <w:rPr>
          <w:sz w:val="23"/>
          <w:szCs w:val="23"/>
        </w:rPr>
      </w:pPr>
    </w:p>
    <w:p w:rsidR="00DC63BE" w:rsidRPr="00DC63BE" w:rsidRDefault="00DC63BE" w:rsidP="00DC63BE">
      <w:pPr>
        <w:ind w:firstLine="708"/>
        <w:jc w:val="both"/>
      </w:pPr>
      <w:r w:rsidRPr="00DC63BE">
        <w:rPr>
          <w:b/>
        </w:rPr>
        <w:t>Чл.30</w:t>
      </w:r>
      <w:r w:rsidRPr="00DC63BE">
        <w:rPr>
          <w:b/>
          <w:lang w:val="ru-RU"/>
        </w:rPr>
        <w:t>.</w:t>
      </w:r>
      <w:r w:rsidRPr="00DC63BE">
        <w:rPr>
          <w:b/>
        </w:rPr>
        <w:t xml:space="preserve"> ИЗПЪЛНИТЕЛЯТ</w:t>
      </w:r>
      <w:r w:rsidRPr="00DC63BE">
        <w:t xml:space="preserve"> по настоящия договор се задължава незабавно да докладва на </w:t>
      </w:r>
      <w:r w:rsidRPr="00DC63BE">
        <w:rPr>
          <w:b/>
        </w:rPr>
        <w:t>ВЪЗЛОЖИТЕЛЯ</w:t>
      </w:r>
      <w:r w:rsidRPr="00DC63BE">
        <w:t xml:space="preserve"> за всички заподозрени и/или доказани случаи на измама и/или нередност. </w:t>
      </w:r>
    </w:p>
    <w:p w:rsidR="00DC63BE" w:rsidRPr="00DC63BE" w:rsidRDefault="00DC63BE" w:rsidP="00DC63BE">
      <w:pPr>
        <w:ind w:firstLine="708"/>
        <w:jc w:val="both"/>
      </w:pPr>
      <w:r w:rsidRPr="00DC63BE">
        <w:rPr>
          <w:b/>
        </w:rPr>
        <w:t xml:space="preserve">Чл.31. ИЗПЪЛНИТЕЛЯТ </w:t>
      </w:r>
      <w:r w:rsidRPr="00DC63BE">
        <w:t>е длъжен да уведоми всички свои служители, работещи по изпълнението на договора да докладват всеки случай на подозрение и/или доказани случаи на нередност и/или измама.</w:t>
      </w:r>
    </w:p>
    <w:p w:rsidR="00DC63BE" w:rsidRPr="00DC63BE" w:rsidRDefault="00DC63BE" w:rsidP="00DC63BE">
      <w:pPr>
        <w:rPr>
          <w:b/>
          <w:bCs/>
        </w:rPr>
      </w:pPr>
    </w:p>
    <w:p w:rsidR="00DC63BE" w:rsidRPr="00DC63BE" w:rsidRDefault="00DC63BE" w:rsidP="00DC63BE">
      <w:pPr>
        <w:jc w:val="center"/>
        <w:rPr>
          <w:b/>
          <w:bCs/>
        </w:rPr>
      </w:pPr>
      <w:r w:rsidRPr="00DC63BE">
        <w:rPr>
          <w:b/>
          <w:bCs/>
          <w:lang w:val="en-US"/>
        </w:rPr>
        <w:t>XII</w:t>
      </w:r>
      <w:r w:rsidRPr="00DC63BE">
        <w:rPr>
          <w:b/>
          <w:bCs/>
        </w:rPr>
        <w:t>. ДРУГИ УСЛОВИЯ</w:t>
      </w:r>
    </w:p>
    <w:p w:rsidR="00DC63BE" w:rsidRPr="00DC63BE" w:rsidRDefault="00DC63BE" w:rsidP="00DC63BE">
      <w:pPr>
        <w:jc w:val="both"/>
        <w:rPr>
          <w:b/>
          <w:bCs/>
        </w:rPr>
      </w:pPr>
    </w:p>
    <w:p w:rsidR="00DC63BE" w:rsidRPr="00DC63BE" w:rsidRDefault="00DC63BE" w:rsidP="00DC63BE">
      <w:pPr>
        <w:ind w:firstLine="708"/>
        <w:jc w:val="both"/>
      </w:pPr>
      <w:r w:rsidRPr="00DC63BE">
        <w:rPr>
          <w:b/>
          <w:bCs/>
        </w:rPr>
        <w:t>Чл.32.(1)</w:t>
      </w:r>
      <w:r w:rsidRPr="00DC63BE">
        <w:rPr>
          <w:b/>
        </w:rPr>
        <w:t xml:space="preserve"> </w:t>
      </w:r>
      <w:r w:rsidRPr="00DC63BE">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w:t>
      </w:r>
    </w:p>
    <w:p w:rsidR="00DC63BE" w:rsidRPr="00DC63BE" w:rsidRDefault="00DC63BE" w:rsidP="00DC63BE">
      <w:pPr>
        <w:ind w:firstLine="708"/>
        <w:jc w:val="both"/>
      </w:pPr>
      <w:r w:rsidRPr="00DC63BE">
        <w:rPr>
          <w:b/>
        </w:rPr>
        <w:t>(2)</w:t>
      </w:r>
      <w:r w:rsidRPr="00DC63BE">
        <w:t xml:space="preserve"> В случай на непостигане на договореност по предходния член, всички спорове, породени от този договор или отнасящи се до него, в това число споровете, породени от или отнасящи се до неговото тълкуване, недействителност, неизпълнение или прекратяване, ще бъдат разрешавани съобразно българските материални и процесуални закони от компетентния съд по реда на ГПК.</w:t>
      </w:r>
    </w:p>
    <w:p w:rsidR="00DC63BE" w:rsidRPr="00DC63BE" w:rsidRDefault="00DC63BE" w:rsidP="00DC63BE">
      <w:pPr>
        <w:ind w:firstLine="708"/>
        <w:jc w:val="both"/>
      </w:pPr>
      <w:r w:rsidRPr="00DC63BE">
        <w:rPr>
          <w:b/>
          <w:bCs/>
        </w:rPr>
        <w:t>Чл.33.</w:t>
      </w:r>
      <w:r w:rsidRPr="00DC63BE">
        <w:t xml:space="preserve"> Всички съобщения между страните, свързани с изпълнението на този договор са валидни, ако са направени в писмена форма и подписани от упълномощените представители на страните по договора. </w:t>
      </w:r>
    </w:p>
    <w:p w:rsidR="00DC63BE" w:rsidRPr="00DC63BE" w:rsidRDefault="00DC63BE" w:rsidP="00DC63BE">
      <w:pPr>
        <w:ind w:firstLine="708"/>
        <w:jc w:val="both"/>
      </w:pPr>
      <w:r w:rsidRPr="00DC63BE">
        <w:rPr>
          <w:b/>
          <w:bCs/>
        </w:rPr>
        <w:t>Чл.34.</w:t>
      </w:r>
      <w:r w:rsidRPr="00DC63BE">
        <w:t xml:space="preserve"> Никоя от страните по този договор няма право да прехвърля другиму правата и задълженията, произтичащи от него.</w:t>
      </w:r>
    </w:p>
    <w:p w:rsidR="00DC63BE" w:rsidRPr="00DC63BE" w:rsidRDefault="00DC63BE" w:rsidP="00DC63BE">
      <w:pPr>
        <w:ind w:firstLine="708"/>
        <w:jc w:val="both"/>
      </w:pPr>
      <w:r w:rsidRPr="00DC63BE">
        <w:rPr>
          <w:b/>
          <w:bCs/>
        </w:rPr>
        <w:t xml:space="preserve"> </w:t>
      </w:r>
      <w:r w:rsidRPr="00DC63BE">
        <w:t xml:space="preserve"> За неуредените въпроси в настоящия договор се прилага действащото българско законодателство.</w:t>
      </w:r>
    </w:p>
    <w:p w:rsidR="00DC63BE" w:rsidRPr="00DC63BE" w:rsidRDefault="00DC63BE" w:rsidP="00DC63BE">
      <w:pPr>
        <w:tabs>
          <w:tab w:val="center" w:pos="4421"/>
          <w:tab w:val="center" w:pos="4536"/>
          <w:tab w:val="left" w:pos="7725"/>
          <w:tab w:val="right" w:pos="9072"/>
        </w:tabs>
        <w:jc w:val="both"/>
      </w:pPr>
    </w:p>
    <w:p w:rsidR="00DC63BE" w:rsidRPr="00DC63BE" w:rsidRDefault="00DC63BE" w:rsidP="00DC63BE">
      <w:pPr>
        <w:tabs>
          <w:tab w:val="left" w:pos="720"/>
          <w:tab w:val="right" w:pos="9072"/>
        </w:tabs>
        <w:jc w:val="both"/>
        <w:rPr>
          <w:b/>
        </w:rPr>
      </w:pPr>
      <w:r w:rsidRPr="00DC63BE">
        <w:tab/>
        <w:t xml:space="preserve">Настоящият договор се състави в три еднообразни екземпляра – два за </w:t>
      </w:r>
      <w:r w:rsidRPr="00DC63BE">
        <w:rPr>
          <w:b/>
        </w:rPr>
        <w:t>ВЪЗЛОЖИТЕЛЯ</w:t>
      </w:r>
      <w:r w:rsidRPr="00DC63BE">
        <w:t xml:space="preserve"> и един за </w:t>
      </w:r>
      <w:r w:rsidRPr="00DC63BE">
        <w:rPr>
          <w:b/>
        </w:rPr>
        <w:t>ИЗПЪЛНИТЕЛЯ.</w:t>
      </w:r>
    </w:p>
    <w:p w:rsidR="00DC63BE" w:rsidRDefault="00DC63BE" w:rsidP="00DC63BE">
      <w:pPr>
        <w:tabs>
          <w:tab w:val="center" w:pos="4421"/>
          <w:tab w:val="center" w:pos="4536"/>
          <w:tab w:val="left" w:pos="7725"/>
          <w:tab w:val="right" w:pos="9072"/>
        </w:tabs>
        <w:jc w:val="both"/>
      </w:pPr>
    </w:p>
    <w:p w:rsidR="00BA5459" w:rsidRPr="00DC63BE" w:rsidRDefault="00BA5459" w:rsidP="00DC63BE">
      <w:pPr>
        <w:tabs>
          <w:tab w:val="center" w:pos="4421"/>
          <w:tab w:val="center" w:pos="4536"/>
          <w:tab w:val="left" w:pos="7725"/>
          <w:tab w:val="right" w:pos="9072"/>
        </w:tabs>
        <w:jc w:val="both"/>
      </w:pPr>
    </w:p>
    <w:p w:rsidR="00DC63BE" w:rsidRDefault="00BA5459" w:rsidP="00DC63BE">
      <w:pPr>
        <w:tabs>
          <w:tab w:val="center" w:pos="4421"/>
          <w:tab w:val="center" w:pos="4536"/>
          <w:tab w:val="left" w:pos="7725"/>
          <w:tab w:val="right" w:pos="9072"/>
        </w:tabs>
        <w:jc w:val="both"/>
        <w:rPr>
          <w:b/>
        </w:rPr>
      </w:pPr>
      <w:r w:rsidRPr="00F67FAD">
        <w:rPr>
          <w:b/>
        </w:rPr>
        <w:t>Приложения:</w:t>
      </w:r>
    </w:p>
    <w:p w:rsidR="000D52AA" w:rsidRPr="000D52AA" w:rsidRDefault="000D52AA" w:rsidP="00DC63BE">
      <w:pPr>
        <w:tabs>
          <w:tab w:val="center" w:pos="4421"/>
          <w:tab w:val="center" w:pos="4536"/>
          <w:tab w:val="left" w:pos="7725"/>
          <w:tab w:val="right" w:pos="9072"/>
        </w:tabs>
        <w:jc w:val="both"/>
      </w:pPr>
      <w:r w:rsidRPr="000D52AA">
        <w:t>1. Оферта на Изпълнителя</w:t>
      </w:r>
    </w:p>
    <w:p w:rsidR="00BA5459" w:rsidRDefault="000D52AA" w:rsidP="00DC63BE">
      <w:pPr>
        <w:tabs>
          <w:tab w:val="center" w:pos="4421"/>
          <w:tab w:val="center" w:pos="4536"/>
          <w:tab w:val="left" w:pos="7725"/>
          <w:tab w:val="right" w:pos="9072"/>
        </w:tabs>
        <w:jc w:val="both"/>
      </w:pPr>
      <w:r>
        <w:t>2</w:t>
      </w:r>
      <w:r w:rsidR="00BA5459">
        <w:t>. Техническа спецификация за обособена позиция №2;</w:t>
      </w:r>
    </w:p>
    <w:p w:rsidR="00BA5459" w:rsidRDefault="000D52AA" w:rsidP="00DC63BE">
      <w:pPr>
        <w:tabs>
          <w:tab w:val="center" w:pos="4421"/>
          <w:tab w:val="center" w:pos="4536"/>
          <w:tab w:val="left" w:pos="7725"/>
          <w:tab w:val="right" w:pos="9072"/>
        </w:tabs>
        <w:jc w:val="both"/>
      </w:pPr>
      <w:r>
        <w:lastRenderedPageBreak/>
        <w:t>3</w:t>
      </w:r>
      <w:r w:rsidR="00BA5459">
        <w:t>. Ценова оферта на Изпълнителя</w:t>
      </w:r>
    </w:p>
    <w:p w:rsidR="00BA5459" w:rsidRPr="00DC63BE" w:rsidRDefault="00BA5459" w:rsidP="00DC63BE">
      <w:pPr>
        <w:tabs>
          <w:tab w:val="center" w:pos="4421"/>
          <w:tab w:val="center" w:pos="4536"/>
          <w:tab w:val="left" w:pos="7725"/>
          <w:tab w:val="right" w:pos="9072"/>
        </w:tabs>
        <w:jc w:val="both"/>
      </w:pPr>
    </w:p>
    <w:p w:rsidR="00DC63BE" w:rsidRPr="00DC63BE" w:rsidRDefault="00DC63BE" w:rsidP="00DC63BE">
      <w:pPr>
        <w:jc w:val="both"/>
        <w:rPr>
          <w:b/>
          <w:bCs/>
          <w:lang w:val="ru-RU"/>
        </w:rPr>
      </w:pPr>
      <w:r w:rsidRPr="00DC63BE">
        <w:rPr>
          <w:b/>
          <w:bCs/>
          <w:lang w:val="ru-RU"/>
        </w:rPr>
        <w:t>ВЪЗЛОЖИТЕЛ:                                                               ИЗПЪЛНИТЕЛ:</w:t>
      </w:r>
    </w:p>
    <w:p w:rsidR="00DC63BE" w:rsidRPr="00DC63BE" w:rsidRDefault="00DC63BE" w:rsidP="00DC63BE">
      <w:pPr>
        <w:jc w:val="both"/>
      </w:pPr>
      <w:r w:rsidRPr="00DC63BE">
        <w:rPr>
          <w:b/>
          <w:bCs/>
          <w:lang w:val="ru-RU"/>
        </w:rPr>
        <w:t xml:space="preserve">ОБЩИНА РУСЕ                                                              </w:t>
      </w:r>
      <w:r w:rsidRPr="00DC63BE">
        <w:rPr>
          <w:b/>
          <w:bCs/>
        </w:rPr>
        <w:t xml:space="preserve"> </w:t>
      </w:r>
      <w:r w:rsidRPr="00DC63BE">
        <w:rPr>
          <w:b/>
        </w:rPr>
        <w:t>.......................................................</w:t>
      </w:r>
    </w:p>
    <w:p w:rsidR="00DC63BE" w:rsidRPr="00DC63BE" w:rsidRDefault="00DC63BE" w:rsidP="00DC63BE">
      <w:pPr>
        <w:jc w:val="both"/>
        <w:rPr>
          <w:b/>
          <w:lang w:val="ru-RU"/>
        </w:rPr>
      </w:pPr>
    </w:p>
    <w:p w:rsidR="00DC63BE" w:rsidRPr="00DC63BE" w:rsidRDefault="00DC63BE" w:rsidP="00DC63BE">
      <w:pPr>
        <w:jc w:val="both"/>
        <w:rPr>
          <w:b/>
          <w:lang w:val="ru-RU"/>
        </w:rPr>
      </w:pPr>
      <w:r w:rsidRPr="00DC63BE">
        <w:rPr>
          <w:b/>
          <w:bCs/>
          <w:lang w:val="ru-RU"/>
        </w:rPr>
        <w:t>ПЛАМЕН СТОИЛОВ</w:t>
      </w:r>
      <w:r w:rsidRPr="00DC63BE">
        <w:rPr>
          <w:b/>
          <w:bCs/>
          <w:lang w:val="ru-RU"/>
        </w:rPr>
        <w:tab/>
      </w:r>
      <w:r w:rsidRPr="00DC63BE">
        <w:rPr>
          <w:b/>
          <w:bCs/>
          <w:lang w:val="ru-RU"/>
        </w:rPr>
        <w:tab/>
      </w:r>
      <w:r w:rsidRPr="00DC63BE">
        <w:rPr>
          <w:b/>
          <w:bCs/>
          <w:lang w:val="ru-RU"/>
        </w:rPr>
        <w:tab/>
      </w:r>
      <w:r w:rsidRPr="00DC63BE">
        <w:rPr>
          <w:b/>
          <w:bCs/>
          <w:lang w:val="ru-RU"/>
        </w:rPr>
        <w:tab/>
      </w:r>
      <w:r w:rsidRPr="00DC63BE">
        <w:rPr>
          <w:b/>
          <w:bCs/>
          <w:lang w:val="ru-RU"/>
        </w:rPr>
        <w:tab/>
      </w:r>
    </w:p>
    <w:p w:rsidR="00DC63BE" w:rsidRPr="00DC63BE" w:rsidRDefault="00DC63BE" w:rsidP="00DC63BE">
      <w:pPr>
        <w:jc w:val="both"/>
        <w:rPr>
          <w:b/>
          <w:lang w:val="ru-RU"/>
        </w:rPr>
      </w:pPr>
      <w:proofErr w:type="spellStart"/>
      <w:r w:rsidRPr="00DC63BE">
        <w:rPr>
          <w:bCs/>
          <w:i/>
          <w:lang w:val="ru-RU"/>
        </w:rPr>
        <w:t>Кмет</w:t>
      </w:r>
      <w:proofErr w:type="spellEnd"/>
      <w:r w:rsidRPr="00DC63BE">
        <w:rPr>
          <w:bCs/>
          <w:i/>
          <w:lang w:val="ru-RU"/>
        </w:rPr>
        <w:t xml:space="preserve"> </w:t>
      </w:r>
      <w:proofErr w:type="gramStart"/>
      <w:r w:rsidRPr="00DC63BE">
        <w:rPr>
          <w:bCs/>
          <w:i/>
          <w:lang w:val="ru-RU"/>
        </w:rPr>
        <w:t>на</w:t>
      </w:r>
      <w:proofErr w:type="gramEnd"/>
      <w:r w:rsidRPr="00DC63BE">
        <w:rPr>
          <w:bCs/>
          <w:i/>
          <w:lang w:val="ru-RU"/>
        </w:rPr>
        <w:t xml:space="preserve"> Община </w:t>
      </w:r>
      <w:proofErr w:type="spellStart"/>
      <w:r w:rsidRPr="00DC63BE">
        <w:rPr>
          <w:bCs/>
          <w:i/>
          <w:lang w:val="ru-RU"/>
        </w:rPr>
        <w:t>Русе</w:t>
      </w:r>
      <w:proofErr w:type="spellEnd"/>
    </w:p>
    <w:p w:rsidR="00DC63BE" w:rsidRPr="00DC63BE" w:rsidRDefault="00DC63BE" w:rsidP="00DC63BE">
      <w:pPr>
        <w:jc w:val="both"/>
        <w:rPr>
          <w:b/>
          <w:lang w:val="ru-RU"/>
        </w:rPr>
      </w:pPr>
    </w:p>
    <w:p w:rsidR="00DC63BE" w:rsidRPr="00DC63BE" w:rsidRDefault="00DC63BE" w:rsidP="00DC63BE">
      <w:pPr>
        <w:jc w:val="both"/>
        <w:rPr>
          <w:b/>
          <w:lang w:val="ru-RU"/>
        </w:rPr>
      </w:pPr>
      <w:r w:rsidRPr="00DC63BE">
        <w:rPr>
          <w:b/>
          <w:lang w:val="ru-RU"/>
        </w:rPr>
        <w:t>САБИНА МИНКОВСКА</w:t>
      </w:r>
    </w:p>
    <w:p w:rsidR="00DC63BE" w:rsidRPr="00DC63BE" w:rsidRDefault="00DC63BE" w:rsidP="00DC63BE">
      <w:pPr>
        <w:jc w:val="both"/>
        <w:rPr>
          <w:i/>
          <w:lang w:val="ru-RU"/>
        </w:rPr>
      </w:pPr>
      <w:proofErr w:type="spellStart"/>
      <w:r w:rsidRPr="00DC63BE">
        <w:rPr>
          <w:i/>
          <w:lang w:val="ru-RU"/>
        </w:rPr>
        <w:t>Началник</w:t>
      </w:r>
      <w:proofErr w:type="spellEnd"/>
      <w:r w:rsidRPr="00DC63BE">
        <w:rPr>
          <w:i/>
          <w:lang w:val="ru-RU"/>
        </w:rPr>
        <w:t xml:space="preserve"> </w:t>
      </w:r>
      <w:proofErr w:type="spellStart"/>
      <w:r w:rsidRPr="00DC63BE">
        <w:rPr>
          <w:i/>
          <w:lang w:val="ru-RU"/>
        </w:rPr>
        <w:t>отдел</w:t>
      </w:r>
      <w:proofErr w:type="gramStart"/>
      <w:r w:rsidRPr="00DC63BE">
        <w:rPr>
          <w:i/>
          <w:lang w:val="ru-RU"/>
        </w:rPr>
        <w:t>”Ф</w:t>
      </w:r>
      <w:proofErr w:type="gramEnd"/>
      <w:r w:rsidRPr="00DC63BE">
        <w:rPr>
          <w:i/>
          <w:lang w:val="ru-RU"/>
        </w:rPr>
        <w:t>инансово</w:t>
      </w:r>
      <w:proofErr w:type="spellEnd"/>
      <w:r w:rsidRPr="00DC63BE">
        <w:rPr>
          <w:i/>
          <w:lang w:val="ru-RU"/>
        </w:rPr>
        <w:t xml:space="preserve"> </w:t>
      </w:r>
      <w:proofErr w:type="spellStart"/>
      <w:r w:rsidRPr="00DC63BE">
        <w:rPr>
          <w:i/>
          <w:lang w:val="ru-RU"/>
        </w:rPr>
        <w:t>стопански</w:t>
      </w:r>
      <w:proofErr w:type="spellEnd"/>
      <w:r w:rsidRPr="00DC63BE">
        <w:rPr>
          <w:i/>
          <w:lang w:val="ru-RU"/>
        </w:rPr>
        <w:t>”</w:t>
      </w:r>
    </w:p>
    <w:p w:rsidR="00DC63BE" w:rsidRPr="00DC63BE" w:rsidRDefault="00DC63BE" w:rsidP="00DC63BE">
      <w:pPr>
        <w:widowControl w:val="0"/>
        <w:autoSpaceDE w:val="0"/>
        <w:autoSpaceDN w:val="0"/>
        <w:adjustRightInd w:val="0"/>
        <w:jc w:val="both"/>
        <w:rPr>
          <w:lang w:eastAsia="en-US"/>
        </w:rPr>
      </w:pPr>
    </w:p>
    <w:p w:rsidR="00DC63BE" w:rsidRPr="00DC63BE" w:rsidRDefault="00DC63BE" w:rsidP="00DC63BE">
      <w:pPr>
        <w:widowControl w:val="0"/>
        <w:autoSpaceDE w:val="0"/>
        <w:autoSpaceDN w:val="0"/>
        <w:adjustRightInd w:val="0"/>
        <w:rPr>
          <w:sz w:val="20"/>
          <w:szCs w:val="20"/>
          <w:lang w:eastAsia="en-US"/>
        </w:rPr>
      </w:pPr>
    </w:p>
    <w:p w:rsidR="00DC63BE" w:rsidRPr="00DC63BE" w:rsidRDefault="00DC63BE" w:rsidP="00DC63BE">
      <w:pPr>
        <w:widowControl w:val="0"/>
        <w:autoSpaceDE w:val="0"/>
        <w:autoSpaceDN w:val="0"/>
        <w:adjustRightInd w:val="0"/>
        <w:rPr>
          <w:sz w:val="20"/>
          <w:szCs w:val="20"/>
          <w:lang w:eastAsia="en-US"/>
        </w:rPr>
      </w:pPr>
    </w:p>
    <w:p w:rsidR="00DC63BE" w:rsidRPr="00DC63BE" w:rsidRDefault="00DC63BE" w:rsidP="00DC63BE">
      <w:pPr>
        <w:widowControl w:val="0"/>
        <w:autoSpaceDE w:val="0"/>
        <w:autoSpaceDN w:val="0"/>
        <w:adjustRightInd w:val="0"/>
        <w:rPr>
          <w:sz w:val="20"/>
          <w:szCs w:val="20"/>
          <w:lang w:eastAsia="en-US"/>
        </w:rPr>
      </w:pPr>
    </w:p>
    <w:p w:rsidR="00DC63BE" w:rsidRPr="00DC63BE" w:rsidRDefault="00DC63BE" w:rsidP="00DC63BE">
      <w:pPr>
        <w:tabs>
          <w:tab w:val="center" w:pos="4421"/>
          <w:tab w:val="center" w:pos="4536"/>
          <w:tab w:val="left" w:pos="7725"/>
          <w:tab w:val="right" w:pos="9072"/>
        </w:tabs>
      </w:pPr>
    </w:p>
    <w:p w:rsidR="00DC63BE" w:rsidRPr="00DC63BE" w:rsidRDefault="00DC63BE" w:rsidP="00DC63BE">
      <w:pPr>
        <w:tabs>
          <w:tab w:val="center" w:pos="4421"/>
          <w:tab w:val="center" w:pos="4536"/>
          <w:tab w:val="left" w:pos="7725"/>
          <w:tab w:val="right" w:pos="9072"/>
        </w:tabs>
      </w:pPr>
    </w:p>
    <w:p w:rsidR="00DC63BE" w:rsidRPr="00DC63BE" w:rsidRDefault="00DC63BE" w:rsidP="00DC63BE">
      <w:pPr>
        <w:tabs>
          <w:tab w:val="center" w:pos="4421"/>
          <w:tab w:val="center" w:pos="4536"/>
          <w:tab w:val="left" w:pos="7725"/>
          <w:tab w:val="right" w:pos="9072"/>
        </w:tabs>
      </w:pPr>
    </w:p>
    <w:p w:rsidR="00DC63BE" w:rsidRPr="00DC63BE" w:rsidRDefault="00DC63BE" w:rsidP="00DC63BE">
      <w:pPr>
        <w:tabs>
          <w:tab w:val="center" w:pos="4421"/>
          <w:tab w:val="center" w:pos="4536"/>
          <w:tab w:val="left" w:pos="7725"/>
          <w:tab w:val="right" w:pos="9072"/>
        </w:tabs>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pPr>
    </w:p>
    <w:p w:rsidR="00DC63BE" w:rsidRPr="00DC63BE" w:rsidRDefault="00DC63BE" w:rsidP="00DC63BE">
      <w:pPr>
        <w:widowControl w:val="0"/>
        <w:autoSpaceDE w:val="0"/>
        <w:autoSpaceDN w:val="0"/>
        <w:adjustRightInd w:val="0"/>
        <w:rPr>
          <w:sz w:val="20"/>
          <w:szCs w:val="20"/>
          <w:lang w:eastAsia="en-US"/>
        </w:rPr>
      </w:pPr>
    </w:p>
    <w:p w:rsidR="00986FCB" w:rsidRPr="00986FCB" w:rsidRDefault="00986FCB" w:rsidP="00986FCB">
      <w:pPr>
        <w:widowControl w:val="0"/>
        <w:autoSpaceDE w:val="0"/>
        <w:autoSpaceDN w:val="0"/>
        <w:adjustRightInd w:val="0"/>
      </w:pPr>
    </w:p>
    <w:p w:rsidR="00986FCB" w:rsidRPr="00986FCB" w:rsidRDefault="00986FCB" w:rsidP="00986FCB">
      <w:pPr>
        <w:widowControl w:val="0"/>
        <w:autoSpaceDE w:val="0"/>
        <w:autoSpaceDN w:val="0"/>
        <w:adjustRightInd w:val="0"/>
        <w:rPr>
          <w:sz w:val="20"/>
          <w:szCs w:val="20"/>
          <w:lang w:eastAsia="en-US"/>
        </w:rPr>
      </w:pPr>
    </w:p>
    <w:p w:rsidR="008C12DB" w:rsidRDefault="008C12DB" w:rsidP="00D82A27">
      <w:pPr>
        <w:pStyle w:val="af"/>
      </w:pPr>
    </w:p>
    <w:p w:rsidR="008C12DB" w:rsidRPr="00D82A27" w:rsidRDefault="008C12DB" w:rsidP="00D82A27">
      <w:pPr>
        <w:pStyle w:val="af"/>
      </w:pPr>
    </w:p>
    <w:p w:rsidR="00284011" w:rsidRPr="00D82A27" w:rsidRDefault="00284011" w:rsidP="00D82A27">
      <w:pPr>
        <w:pStyle w:val="af"/>
      </w:pPr>
    </w:p>
    <w:p w:rsidR="00284011" w:rsidRDefault="00284011"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D82A27">
      <w:pPr>
        <w:pStyle w:val="af"/>
      </w:pPr>
    </w:p>
    <w:p w:rsidR="00986FCB" w:rsidRDefault="00986FCB" w:rsidP="00986FCB"/>
    <w:p w:rsidR="00986FCB" w:rsidRDefault="00986FCB" w:rsidP="00DC63BE"/>
    <w:p w:rsidR="00986FCB" w:rsidRDefault="00986FCB" w:rsidP="00D82A27">
      <w:pPr>
        <w:pStyle w:val="af"/>
      </w:pPr>
    </w:p>
    <w:p w:rsidR="00986FCB" w:rsidRPr="00D82A27" w:rsidRDefault="00986FCB" w:rsidP="00D82A27">
      <w:pPr>
        <w:pStyle w:val="af"/>
      </w:pPr>
    </w:p>
    <w:p w:rsidR="006B23DD" w:rsidRPr="00D82A27" w:rsidRDefault="00C43151" w:rsidP="00581363">
      <w:pPr>
        <w:pStyle w:val="af"/>
        <w:numPr>
          <w:ilvl w:val="0"/>
          <w:numId w:val="6"/>
        </w:numPr>
        <w:jc w:val="center"/>
      </w:pPr>
      <w:r w:rsidRPr="00D82A27">
        <w:rPr>
          <w:b/>
          <w:bCs/>
          <w:iCs/>
        </w:rPr>
        <w:t>ОБРАЗЦИ НА ДОКУМЕНТИ</w:t>
      </w:r>
    </w:p>
    <w:p w:rsidR="00C43151" w:rsidRPr="00D82A27" w:rsidRDefault="00C43151" w:rsidP="00D82A27">
      <w:pPr>
        <w:tabs>
          <w:tab w:val="num" w:pos="0"/>
        </w:tabs>
        <w:ind w:hanging="9"/>
        <w:rPr>
          <w:b/>
          <w:bCs/>
          <w:iCs/>
        </w:rPr>
      </w:pPr>
    </w:p>
    <w:p w:rsidR="006B23DD" w:rsidRPr="00D82A27" w:rsidRDefault="006B23DD"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3C26C0" w:rsidRDefault="003C26C0"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Pr="008C12DB" w:rsidRDefault="008C12DB" w:rsidP="00D82A27">
      <w:pPr>
        <w:rPr>
          <w:b/>
          <w:bCs/>
          <w:iCs/>
        </w:rPr>
      </w:pPr>
    </w:p>
    <w:p w:rsidR="00DC63BE" w:rsidRPr="00DC63BE" w:rsidRDefault="00DC63BE" w:rsidP="00DC63BE">
      <w:pPr>
        <w:rPr>
          <w:b/>
          <w:i/>
        </w:rPr>
      </w:pPr>
    </w:p>
    <w:p w:rsidR="00DC63BE" w:rsidRPr="00DC63BE" w:rsidRDefault="00DC63BE" w:rsidP="00DC63BE">
      <w:pPr>
        <w:ind w:firstLine="567"/>
        <w:contextualSpacing/>
        <w:jc w:val="right"/>
        <w:rPr>
          <w:b/>
          <w:i/>
          <w:lang w:eastAsia="en-US"/>
        </w:rPr>
      </w:pPr>
      <w:r w:rsidRPr="00DC63BE">
        <w:rPr>
          <w:b/>
          <w:i/>
          <w:lang w:eastAsia="en-US"/>
        </w:rPr>
        <w:t>Образец № 1</w:t>
      </w:r>
    </w:p>
    <w:p w:rsidR="00DC63BE" w:rsidRPr="00DC63BE" w:rsidRDefault="00DC63BE" w:rsidP="00DC63BE">
      <w:pPr>
        <w:ind w:firstLine="567"/>
        <w:contextualSpacing/>
        <w:jc w:val="right"/>
        <w:rPr>
          <w:b/>
          <w:i/>
          <w:lang w:eastAsia="en-US"/>
        </w:rPr>
      </w:pPr>
    </w:p>
    <w:p w:rsidR="00DC63BE" w:rsidRPr="00DC63BE" w:rsidRDefault="00DC63BE" w:rsidP="00DC63BE">
      <w:pPr>
        <w:keepNext/>
        <w:keepLines/>
        <w:tabs>
          <w:tab w:val="left" w:pos="0"/>
        </w:tabs>
        <w:ind w:right="68"/>
        <w:outlineLvl w:val="4"/>
        <w:rPr>
          <w:rFonts w:eastAsiaTheme="majorEastAsia"/>
          <w:b/>
          <w:bCs/>
          <w:color w:val="000000" w:themeColor="text1"/>
        </w:rPr>
      </w:pPr>
      <w:r w:rsidRPr="00DC63BE">
        <w:rPr>
          <w:b/>
          <w:i/>
          <w:lang w:eastAsia="en-US"/>
        </w:rPr>
        <w:t xml:space="preserve">  </w:t>
      </w:r>
      <w:r w:rsidRPr="00DC63BE">
        <w:rPr>
          <w:rFonts w:eastAsiaTheme="majorEastAsia"/>
          <w:b/>
          <w:bCs/>
          <w:color w:val="000000" w:themeColor="text1"/>
        </w:rPr>
        <w:t>ДО:</w:t>
      </w:r>
    </w:p>
    <w:p w:rsidR="00DC63BE" w:rsidRPr="00DC63BE" w:rsidRDefault="00DC63BE" w:rsidP="00DC63BE">
      <w:pPr>
        <w:tabs>
          <w:tab w:val="left" w:pos="5387"/>
        </w:tabs>
        <w:jc w:val="both"/>
        <w:rPr>
          <w:b/>
        </w:rPr>
      </w:pPr>
      <w:r w:rsidRPr="00DC63BE">
        <w:rPr>
          <w:b/>
        </w:rPr>
        <w:t xml:space="preserve"> ОБЩИНА РУСЕ</w:t>
      </w:r>
    </w:p>
    <w:p w:rsidR="00DC63BE" w:rsidRPr="00DC63BE" w:rsidRDefault="00DC63BE" w:rsidP="00DC63BE">
      <w:pPr>
        <w:rPr>
          <w:b/>
          <w:color w:val="000000"/>
          <w:lang w:val="ru-RU"/>
        </w:rPr>
      </w:pPr>
      <w:r w:rsidRPr="00DC63BE">
        <w:rPr>
          <w:b/>
          <w:color w:val="000000"/>
          <w:lang w:val="ru-RU"/>
        </w:rPr>
        <w:t xml:space="preserve"> ГР. РУСЕ</w:t>
      </w:r>
    </w:p>
    <w:p w:rsidR="00DC63BE" w:rsidRPr="00DC63BE" w:rsidRDefault="00DC63BE" w:rsidP="00DC63BE">
      <w:pPr>
        <w:rPr>
          <w:b/>
          <w:color w:val="000000"/>
          <w:lang w:val="ru-RU"/>
        </w:rPr>
      </w:pPr>
      <w:r w:rsidRPr="00DC63BE">
        <w:rPr>
          <w:b/>
          <w:color w:val="000000"/>
          <w:lang w:val="ru-RU"/>
        </w:rPr>
        <w:t xml:space="preserve"> ПЛ. </w:t>
      </w:r>
      <w:r w:rsidRPr="00DC63BE">
        <w:rPr>
          <w:b/>
          <w:color w:val="000000"/>
        </w:rPr>
        <w:t>„</w:t>
      </w:r>
      <w:r w:rsidRPr="00DC63BE">
        <w:rPr>
          <w:b/>
          <w:color w:val="000000"/>
          <w:lang w:val="ru-RU"/>
        </w:rPr>
        <w:t>СВОБОДА” № 6</w:t>
      </w:r>
    </w:p>
    <w:p w:rsidR="00DC63BE" w:rsidRPr="00DC63BE" w:rsidRDefault="00DC63BE" w:rsidP="00DC63BE">
      <w:pPr>
        <w:ind w:firstLine="567"/>
        <w:contextualSpacing/>
        <w:jc w:val="right"/>
        <w:rPr>
          <w:b/>
          <w:i/>
          <w:lang w:eastAsia="en-US"/>
        </w:rPr>
      </w:pPr>
    </w:p>
    <w:p w:rsidR="00DC63BE" w:rsidRPr="00DC63BE" w:rsidRDefault="00DC63BE" w:rsidP="00DC63BE">
      <w:pPr>
        <w:keepNext/>
        <w:keepLines/>
        <w:tabs>
          <w:tab w:val="left" w:pos="0"/>
        </w:tabs>
        <w:ind w:right="70"/>
        <w:jc w:val="center"/>
        <w:outlineLvl w:val="4"/>
        <w:rPr>
          <w:rFonts w:eastAsiaTheme="majorEastAsia"/>
          <w:b/>
          <w:color w:val="000000" w:themeColor="text1"/>
        </w:rPr>
      </w:pPr>
      <w:r w:rsidRPr="00DC63BE">
        <w:rPr>
          <w:rFonts w:eastAsiaTheme="majorEastAsia"/>
          <w:b/>
          <w:color w:val="000000" w:themeColor="text1"/>
        </w:rPr>
        <w:t>ОФЕРТА ЗА УЧАСТИЕ</w:t>
      </w:r>
    </w:p>
    <w:p w:rsidR="00DC63BE" w:rsidRPr="00DC63BE" w:rsidRDefault="00DC63BE" w:rsidP="00DC63BE"/>
    <w:p w:rsidR="00DC63BE" w:rsidRPr="00DC63BE" w:rsidRDefault="00DC63BE" w:rsidP="00DC63BE">
      <w:pPr>
        <w:shd w:val="clear" w:color="auto" w:fill="FFFFFF"/>
        <w:ind w:firstLine="726"/>
        <w:jc w:val="center"/>
        <w:rPr>
          <w:b/>
          <w:bCs/>
        </w:rPr>
      </w:pPr>
      <w:r w:rsidRPr="00DC63BE">
        <w:t>в обществена поръчка с предмет:</w:t>
      </w:r>
      <w:r w:rsidRPr="00DC63BE">
        <w:rPr>
          <w:bCs/>
        </w:rPr>
        <w:t xml:space="preserve"> </w:t>
      </w:r>
      <w:r w:rsidRPr="00DC63BE">
        <w:rPr>
          <w:rFonts w:ascii="Arial" w:hAnsi="Arial" w:cs="Arial"/>
          <w:b/>
          <w:sz w:val="22"/>
          <w:szCs w:val="22"/>
        </w:rPr>
        <w:t>„</w:t>
      </w:r>
      <w:r w:rsidRPr="00DC63BE">
        <w:rPr>
          <w:b/>
          <w:bCs/>
        </w:rPr>
        <w:t>………………….”</w:t>
      </w:r>
    </w:p>
    <w:p w:rsidR="00DC63BE" w:rsidRPr="00DC63BE" w:rsidRDefault="00DC63BE" w:rsidP="00DC63BE">
      <w:pPr>
        <w:shd w:val="clear" w:color="auto" w:fill="FFFFFF"/>
        <w:ind w:firstLine="726"/>
        <w:jc w:val="center"/>
      </w:pPr>
      <w:r w:rsidRPr="00DC63BE">
        <w:rPr>
          <w:b/>
          <w:bCs/>
        </w:rPr>
        <w:t>ЗА ОБОСОБЕНА ПОЗИЦИЯ ………………………….</w:t>
      </w:r>
    </w:p>
    <w:p w:rsidR="00DC63BE" w:rsidRPr="00DC63BE" w:rsidRDefault="00DC63BE" w:rsidP="00DC63BE">
      <w:pPr>
        <w:autoSpaceDE w:val="0"/>
        <w:autoSpaceDN w:val="0"/>
        <w:adjustRightInd w:val="0"/>
        <w:jc w:val="center"/>
        <w:rPr>
          <w:bCs/>
          <w:color w:val="000000"/>
        </w:rPr>
      </w:pPr>
    </w:p>
    <w:p w:rsidR="00DC63BE" w:rsidRPr="00DC63BE" w:rsidRDefault="00DC63BE" w:rsidP="00DC63BE">
      <w:pPr>
        <w:numPr>
          <w:ilvl w:val="0"/>
          <w:numId w:val="3"/>
        </w:numPr>
        <w:contextualSpacing/>
        <w:rPr>
          <w:rFonts w:eastAsia="MS ??"/>
          <w:b/>
          <w:lang w:eastAsia="en-US"/>
        </w:rPr>
      </w:pPr>
      <w:r w:rsidRPr="00DC63BE">
        <w:rPr>
          <w:rFonts w:eastAsia="MS ??"/>
          <w:b/>
          <w:lang w:eastAsia="en-US"/>
        </w:rPr>
        <w:t>Административни сведения</w:t>
      </w:r>
    </w:p>
    <w:p w:rsidR="00DC63BE" w:rsidRPr="00DC63BE" w:rsidRDefault="00DC63BE" w:rsidP="00DC63BE">
      <w:pPr>
        <w:ind w:left="720"/>
        <w:contextualSpacing/>
        <w:rPr>
          <w:rFonts w:eastAsia="MS ??"/>
          <w:b/>
          <w:lang w:eastAsia="en-US"/>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Наименование на участника</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
                <w:bCs/>
              </w:rPr>
            </w:pPr>
            <w:r w:rsidRPr="00DC63BE">
              <w:rPr>
                <w:rFonts w:eastAsia="MS ??"/>
                <w:b/>
                <w:bCs/>
              </w:rPr>
              <w:t xml:space="preserve">ЕИК/БУЛСТАТ/ЕГН </w:t>
            </w:r>
          </w:p>
          <w:p w:rsidR="00DC63BE" w:rsidRPr="00DC63BE" w:rsidRDefault="00DC63BE" w:rsidP="00DC63BE">
            <w:pPr>
              <w:jc w:val="both"/>
              <w:rPr>
                <w:rFonts w:eastAsia="MS ??"/>
                <w:bCs/>
              </w:rPr>
            </w:pPr>
            <w:r w:rsidRPr="00DC63BE">
              <w:rPr>
                <w:rFonts w:eastAsia="MS ??"/>
                <w:bCs/>
              </w:rPr>
              <w:t>(</w:t>
            </w:r>
            <w:r w:rsidRPr="00DC63BE">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C63BE">
              <w:rPr>
                <w:rFonts w:eastAsia="MS ??"/>
                <w:bCs/>
              </w:rPr>
              <w:t xml:space="preserve">) </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p>
        </w:tc>
      </w:tr>
      <w:tr w:rsidR="00DC63BE" w:rsidRPr="00DC63BE" w:rsidTr="001F58BC">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Седалище</w:t>
            </w:r>
            <w:r w:rsidRPr="00DC63BE">
              <w:rPr>
                <w:rFonts w:eastAsia="MS ??"/>
                <w:bCs/>
              </w:rPr>
              <w:t>:</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Адрес за кореспонденция</w:t>
            </w:r>
            <w:r w:rsidRPr="00DC63BE">
              <w:rPr>
                <w:rFonts w:eastAsia="MS ??"/>
                <w:bCs/>
              </w:rPr>
              <w:t>:</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Телефон</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Факс</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proofErr w:type="spellStart"/>
            <w:r w:rsidRPr="00DC63BE">
              <w:rPr>
                <w:rFonts w:eastAsia="MS ??"/>
                <w:b/>
                <w:bCs/>
              </w:rPr>
              <w:t>E-mail</w:t>
            </w:r>
            <w:proofErr w:type="spellEnd"/>
            <w:r w:rsidRPr="00DC63BE">
              <w:rPr>
                <w:rFonts w:eastAsia="MS ??"/>
                <w:b/>
                <w:bCs/>
              </w:rPr>
              <w:t xml:space="preserve"> адрес</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9261" w:type="dxa"/>
            <w:gridSpan w:val="2"/>
            <w:tcBorders>
              <w:top w:val="single" w:sz="4" w:space="0" w:color="auto"/>
              <w:bottom w:val="single" w:sz="4" w:space="0" w:color="auto"/>
            </w:tcBorders>
          </w:tcPr>
          <w:p w:rsidR="00DC63BE" w:rsidRPr="00DC63BE" w:rsidRDefault="00DC63BE" w:rsidP="00DC63BE">
            <w:pPr>
              <w:tabs>
                <w:tab w:val="left" w:pos="6980"/>
                <w:tab w:val="left" w:pos="7689"/>
              </w:tabs>
              <w:ind w:left="48"/>
              <w:jc w:val="both"/>
              <w:rPr>
                <w:rFonts w:eastAsia="MS ??"/>
                <w:i/>
                <w:color w:val="000000"/>
              </w:rPr>
            </w:pPr>
            <w:r w:rsidRPr="00DC63BE">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C63BE" w:rsidRPr="00DC63BE" w:rsidTr="001F58BC">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Лица, представляващи участника по учредителен акт</w:t>
            </w:r>
            <w:r w:rsidRPr="00DC63BE">
              <w:rPr>
                <w:rFonts w:eastAsia="MS ??"/>
                <w:bCs/>
              </w:rPr>
              <w:t>:</w:t>
            </w:r>
          </w:p>
          <w:p w:rsidR="00DC63BE" w:rsidRPr="00DC63BE" w:rsidRDefault="00DC63BE" w:rsidP="00DC63BE">
            <w:pPr>
              <w:jc w:val="both"/>
              <w:rPr>
                <w:rFonts w:eastAsia="MS ??"/>
                <w:bCs/>
                <w:i/>
              </w:rPr>
            </w:pPr>
            <w:r w:rsidRPr="00DC63BE">
              <w:rPr>
                <w:rFonts w:eastAsia="MS ??"/>
                <w:bCs/>
                <w:i/>
              </w:rPr>
              <w:t>(ако лицата са повече от едно, се добавят необходимият брой полета)</w:t>
            </w:r>
          </w:p>
        </w:tc>
      </w:tr>
      <w:tr w:rsidR="00DC63BE" w:rsidRPr="00DC63BE" w:rsidTr="001F58BC">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lastRenderedPageBreak/>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Участникът се представлява заедно или поотделно (</w:t>
            </w:r>
            <w:r w:rsidRPr="00DC63BE">
              <w:rPr>
                <w:rFonts w:eastAsia="MS ??"/>
                <w:b/>
                <w:bCs/>
                <w:i/>
              </w:rPr>
              <w:t>невярното се зачертава</w:t>
            </w:r>
            <w:r w:rsidRPr="00DC63BE">
              <w:rPr>
                <w:rFonts w:eastAsia="MS ??"/>
                <w:bCs/>
              </w:rPr>
              <w:t>) от следните лица:</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r w:rsidRPr="00DC63BE">
              <w:rPr>
                <w:rFonts w:eastAsia="MS ??"/>
              </w:rPr>
              <w:t> 1. ……………………</w:t>
            </w:r>
          </w:p>
          <w:p w:rsidR="00DC63BE" w:rsidRPr="00DC63BE" w:rsidRDefault="00DC63BE" w:rsidP="00DC63BE">
            <w:pPr>
              <w:jc w:val="both"/>
              <w:rPr>
                <w:rFonts w:eastAsia="MS ??"/>
                <w:bCs/>
              </w:rPr>
            </w:pPr>
            <w:r w:rsidRPr="00DC63BE">
              <w:rPr>
                <w:rFonts w:eastAsia="MS ??"/>
              </w:rPr>
              <w:t xml:space="preserve"> 2. ……………………..</w:t>
            </w:r>
          </w:p>
        </w:tc>
      </w:tr>
      <w:tr w:rsidR="00DC63BE" w:rsidRPr="00DC63BE" w:rsidTr="001F58BC">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
                <w:bCs/>
              </w:rPr>
            </w:pPr>
            <w:r w:rsidRPr="00DC63BE">
              <w:rPr>
                <w:rFonts w:eastAsia="MS ??"/>
                <w:b/>
                <w:bCs/>
              </w:rPr>
              <w:t xml:space="preserve">Данни за банковата сметка: </w:t>
            </w:r>
          </w:p>
          <w:p w:rsidR="00DC63BE" w:rsidRPr="00DC63BE" w:rsidRDefault="00DC63BE" w:rsidP="00DC63BE">
            <w:pPr>
              <w:tabs>
                <w:tab w:val="left" w:pos="3317"/>
              </w:tabs>
              <w:jc w:val="both"/>
              <w:rPr>
                <w:rFonts w:eastAsia="MS ??"/>
                <w:color w:val="000000"/>
              </w:rPr>
            </w:pPr>
            <w:r w:rsidRPr="00DC63BE">
              <w:rPr>
                <w:rFonts w:eastAsia="MS ??"/>
                <w:color w:val="000000"/>
              </w:rPr>
              <w:t>Обслужваща банка:……………………</w:t>
            </w:r>
          </w:p>
          <w:p w:rsidR="00DC63BE" w:rsidRPr="00DC63BE" w:rsidRDefault="00DC63BE" w:rsidP="00DC63BE">
            <w:pPr>
              <w:tabs>
                <w:tab w:val="left" w:pos="3317"/>
              </w:tabs>
              <w:jc w:val="both"/>
              <w:rPr>
                <w:rFonts w:eastAsia="MS ??"/>
                <w:color w:val="000000"/>
              </w:rPr>
            </w:pPr>
            <w:r w:rsidRPr="00DC63BE">
              <w:rPr>
                <w:rFonts w:eastAsia="MS ??"/>
                <w:color w:val="000000"/>
              </w:rPr>
              <w:t>IBAN..........................................................</w:t>
            </w:r>
          </w:p>
          <w:p w:rsidR="00DC63BE" w:rsidRPr="00DC63BE" w:rsidRDefault="00DC63BE" w:rsidP="00DC63BE">
            <w:pPr>
              <w:tabs>
                <w:tab w:val="left" w:pos="3317"/>
              </w:tabs>
              <w:jc w:val="both"/>
              <w:rPr>
                <w:rFonts w:eastAsia="MS ??"/>
                <w:color w:val="000000"/>
              </w:rPr>
            </w:pPr>
            <w:r w:rsidRPr="00DC63BE">
              <w:rPr>
                <w:rFonts w:eastAsia="MS ??"/>
                <w:color w:val="000000"/>
              </w:rPr>
              <w:t>BIC.............................................................</w:t>
            </w:r>
          </w:p>
          <w:p w:rsidR="00DC63BE" w:rsidRPr="00DC63BE" w:rsidRDefault="00DC63BE" w:rsidP="00DC63BE">
            <w:pPr>
              <w:tabs>
                <w:tab w:val="left" w:pos="3317"/>
              </w:tabs>
              <w:jc w:val="both"/>
              <w:rPr>
                <w:rFonts w:eastAsia="MS ??"/>
                <w:bCs/>
              </w:rPr>
            </w:pPr>
            <w:r w:rsidRPr="00DC63BE">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p>
        </w:tc>
      </w:tr>
    </w:tbl>
    <w:p w:rsidR="00DC63BE" w:rsidRPr="00DC63BE" w:rsidRDefault="00DC63BE" w:rsidP="00DC63BE">
      <w:pPr>
        <w:jc w:val="both"/>
        <w:rPr>
          <w:rFonts w:eastAsia="MS ??"/>
          <w:b/>
        </w:rPr>
      </w:pPr>
    </w:p>
    <w:p w:rsidR="00DC63BE" w:rsidRPr="00DC63BE" w:rsidRDefault="00DC63BE" w:rsidP="00DC63BE">
      <w:pPr>
        <w:jc w:val="both"/>
        <w:rPr>
          <w:rFonts w:eastAsia="MS ??"/>
          <w:b/>
        </w:rPr>
      </w:pPr>
    </w:p>
    <w:p w:rsidR="00DC63BE" w:rsidRPr="00DC63BE" w:rsidRDefault="00DC63BE" w:rsidP="00DC63BE">
      <w:pPr>
        <w:ind w:firstLine="709"/>
        <w:jc w:val="both"/>
        <w:rPr>
          <w:rFonts w:eastAsia="MS ??"/>
          <w:b/>
        </w:rPr>
      </w:pPr>
      <w:r w:rsidRPr="00DC63BE">
        <w:rPr>
          <w:rFonts w:eastAsia="MS ??"/>
          <w:b/>
        </w:rPr>
        <w:t xml:space="preserve">УВАЖАЕМИ ГОСПОЖИ И ГОСПОДА, </w:t>
      </w:r>
    </w:p>
    <w:p w:rsidR="00DC63BE" w:rsidRPr="00DC63BE" w:rsidRDefault="00DC63BE" w:rsidP="00DC63BE">
      <w:pPr>
        <w:shd w:val="clear" w:color="auto" w:fill="FFFFFF"/>
        <w:ind w:firstLine="726"/>
        <w:jc w:val="both"/>
      </w:pPr>
      <w:r w:rsidRPr="00DC63BE">
        <w:rPr>
          <w:rFonts w:eastAsia="MS ??"/>
        </w:rPr>
        <w:t>1. С подаване на настоящата оферта заявяваме желанието си да участваме в обществената поръчка, открита по реда на чл. 20, ал. 3, т.</w:t>
      </w:r>
      <w:r w:rsidRPr="00DC63BE">
        <w:rPr>
          <w:rFonts w:eastAsia="MS ??"/>
          <w:lang w:val="en-US"/>
        </w:rPr>
        <w:t xml:space="preserve"> 2 </w:t>
      </w:r>
      <w:r w:rsidRPr="00DC63BE">
        <w:rPr>
          <w:rFonts w:eastAsia="MS ??"/>
        </w:rPr>
        <w:t>от Закона за обществените поръчки (ЗОП) с предмет:</w:t>
      </w:r>
      <w:r w:rsidRPr="00DC63BE">
        <w:rPr>
          <w:rFonts w:ascii="Arial" w:hAnsi="Arial" w:cs="Arial"/>
          <w:b/>
          <w:sz w:val="22"/>
          <w:szCs w:val="22"/>
        </w:rPr>
        <w:t xml:space="preserve"> </w:t>
      </w:r>
      <w:r w:rsidRPr="00DC63BE">
        <w:rPr>
          <w:rFonts w:ascii="Arial" w:hAnsi="Arial" w:cs="Arial"/>
          <w:sz w:val="22"/>
          <w:szCs w:val="22"/>
        </w:rPr>
        <w:t>„</w:t>
      </w:r>
      <w:r w:rsidRPr="00DC63BE">
        <w:rPr>
          <w:bCs/>
        </w:rPr>
        <w:t>…………………….</w:t>
      </w:r>
      <w:proofErr w:type="gramStart"/>
      <w:r w:rsidRPr="00DC63BE">
        <w:rPr>
          <w:bCs/>
        </w:rPr>
        <w:t>”</w:t>
      </w:r>
      <w:r w:rsidRPr="00DC63BE">
        <w:rPr>
          <w:rFonts w:eastAsia="MS ??"/>
        </w:rPr>
        <w:t>,</w:t>
      </w:r>
      <w:proofErr w:type="gramEnd"/>
      <w:r w:rsidRPr="00DC63BE">
        <w:rPr>
          <w:rFonts w:eastAsia="MS ??"/>
        </w:rPr>
        <w:t xml:space="preserve"> за обособена позиция ………………  при условията, обявени в обявата и приложенията към нея и приети от нас.</w:t>
      </w:r>
    </w:p>
    <w:p w:rsidR="00DC63BE" w:rsidRPr="00DC63BE" w:rsidRDefault="00DC63BE" w:rsidP="00DC63BE">
      <w:pPr>
        <w:ind w:firstLine="709"/>
        <w:jc w:val="both"/>
        <w:rPr>
          <w:rFonts w:eastAsia="MS ??"/>
        </w:rPr>
      </w:pPr>
      <w:r w:rsidRPr="00DC63BE">
        <w:rPr>
          <w:rFonts w:eastAsia="MS ??"/>
        </w:rPr>
        <w:t>2. Задължаваме се да спазваме всички условия на Възложителя, посочени в обявата и приложенията към нея, които се отнасят до изпълнението на поръчката, в случай че същата ни бъде възложена.</w:t>
      </w:r>
    </w:p>
    <w:p w:rsidR="00DC63BE" w:rsidRPr="00DC63BE" w:rsidRDefault="00DC63BE" w:rsidP="00DC63BE">
      <w:pPr>
        <w:ind w:firstLine="709"/>
        <w:jc w:val="both"/>
        <w:rPr>
          <w:rFonts w:eastAsia="MS ??"/>
        </w:rPr>
      </w:pPr>
      <w:r w:rsidRPr="00DC63BE">
        <w:rPr>
          <w:rFonts w:eastAsia="MS ??"/>
        </w:rPr>
        <w:t xml:space="preserve">3. При изпълнението на обществената поръчка няма да ползваме/ще ползваме </w:t>
      </w:r>
      <w:r w:rsidRPr="00DC63BE">
        <w:rPr>
          <w:rFonts w:eastAsia="MS ??"/>
          <w:b/>
          <w:i/>
        </w:rPr>
        <w:t>(</w:t>
      </w:r>
      <w:proofErr w:type="spellStart"/>
      <w:r w:rsidRPr="00DC63BE">
        <w:rPr>
          <w:rFonts w:eastAsia="MS ??"/>
          <w:b/>
          <w:i/>
        </w:rPr>
        <w:t>относимото</w:t>
      </w:r>
      <w:proofErr w:type="spellEnd"/>
      <w:r w:rsidRPr="00DC63BE">
        <w:rPr>
          <w:rFonts w:eastAsia="MS ??"/>
          <w:b/>
          <w:i/>
        </w:rPr>
        <w:t xml:space="preserve"> се подчертава) </w:t>
      </w:r>
      <w:r w:rsidRPr="00DC63BE">
        <w:rPr>
          <w:rFonts w:eastAsia="MS ??"/>
        </w:rPr>
        <w:t>следните подизпълнители:</w:t>
      </w:r>
    </w:p>
    <w:p w:rsidR="00DC63BE" w:rsidRPr="00DC63BE" w:rsidRDefault="00DC63BE" w:rsidP="00DC63BE">
      <w:pPr>
        <w:ind w:firstLine="709"/>
        <w:jc w:val="both"/>
        <w:rPr>
          <w:rFonts w:eastAsia="MS ??"/>
        </w:rPr>
      </w:pPr>
    </w:p>
    <w:p w:rsidR="00DC63BE" w:rsidRPr="00DC63BE" w:rsidRDefault="00DC63BE" w:rsidP="00DC63BE">
      <w:pPr>
        <w:jc w:val="both"/>
        <w:rPr>
          <w:rFonts w:eastAsia="MS ??"/>
        </w:rPr>
      </w:pPr>
      <w:r w:rsidRPr="00DC63BE">
        <w:rPr>
          <w:rFonts w:eastAsia="MS ??"/>
        </w:rPr>
        <w:t>1) ...............................................................................................................................</w:t>
      </w:r>
    </w:p>
    <w:p w:rsidR="00DC63BE" w:rsidRPr="00DC63BE" w:rsidRDefault="00DC63BE" w:rsidP="00DC63BE">
      <w:pPr>
        <w:jc w:val="both"/>
        <w:rPr>
          <w:rFonts w:eastAsia="MS ??"/>
          <w:i/>
        </w:rPr>
      </w:pPr>
      <w:r w:rsidRPr="00DC63BE">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ЕИК/ЕГН:</w:t>
            </w:r>
          </w:p>
        </w:tc>
        <w:tc>
          <w:tcPr>
            <w:tcW w:w="4532" w:type="dxa"/>
            <w:shd w:val="clear" w:color="auto" w:fill="auto"/>
          </w:tcPr>
          <w:p w:rsidR="00DC63BE" w:rsidRPr="00DC63BE" w:rsidRDefault="00DC63BE" w:rsidP="00DC63BE">
            <w:pPr>
              <w:jc w:val="both"/>
              <w:rPr>
                <w:rFonts w:eastAsia="MS ??"/>
                <w:i/>
              </w:rPr>
            </w:pPr>
          </w:p>
        </w:tc>
      </w:tr>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Вид на дейностите, които ще изпълнява:</w:t>
            </w:r>
          </w:p>
        </w:tc>
        <w:tc>
          <w:tcPr>
            <w:tcW w:w="4532" w:type="dxa"/>
            <w:shd w:val="clear" w:color="auto" w:fill="auto"/>
          </w:tcPr>
          <w:p w:rsidR="00DC63BE" w:rsidRPr="00DC63BE" w:rsidRDefault="00DC63BE" w:rsidP="00DC63BE">
            <w:pPr>
              <w:jc w:val="both"/>
              <w:rPr>
                <w:rFonts w:eastAsia="MS ??"/>
                <w:i/>
              </w:rPr>
            </w:pPr>
          </w:p>
        </w:tc>
      </w:tr>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Дял от стойността на обществената поръчка (в %):</w:t>
            </w:r>
          </w:p>
        </w:tc>
        <w:tc>
          <w:tcPr>
            <w:tcW w:w="4532" w:type="dxa"/>
            <w:shd w:val="clear" w:color="auto" w:fill="auto"/>
          </w:tcPr>
          <w:p w:rsidR="00DC63BE" w:rsidRPr="00DC63BE" w:rsidRDefault="00DC63BE" w:rsidP="00DC63BE">
            <w:pPr>
              <w:jc w:val="both"/>
              <w:rPr>
                <w:rFonts w:eastAsia="MS ??"/>
                <w:i/>
              </w:rPr>
            </w:pPr>
          </w:p>
        </w:tc>
      </w:tr>
    </w:tbl>
    <w:p w:rsidR="00DC63BE" w:rsidRPr="00DC63BE" w:rsidRDefault="00DC63BE" w:rsidP="00DC63BE">
      <w:pPr>
        <w:jc w:val="both"/>
        <w:rPr>
          <w:rFonts w:eastAsia="MS ??"/>
          <w:i/>
        </w:rPr>
      </w:pPr>
    </w:p>
    <w:p w:rsidR="00DC63BE" w:rsidRPr="00DC63BE" w:rsidRDefault="00DC63BE" w:rsidP="00DC63BE">
      <w:pPr>
        <w:jc w:val="both"/>
        <w:rPr>
          <w:rFonts w:eastAsia="MS ??"/>
        </w:rPr>
      </w:pPr>
      <w:r w:rsidRPr="00DC63BE">
        <w:rPr>
          <w:rFonts w:eastAsia="MS ??"/>
        </w:rPr>
        <w:t>2) ...............................................................................................................................</w:t>
      </w:r>
    </w:p>
    <w:p w:rsidR="00DC63BE" w:rsidRPr="00DC63BE" w:rsidRDefault="00DC63BE" w:rsidP="00DC63BE">
      <w:pPr>
        <w:jc w:val="both"/>
        <w:rPr>
          <w:rFonts w:eastAsia="MS ??"/>
          <w:i/>
        </w:rPr>
      </w:pPr>
      <w:r w:rsidRPr="00DC63BE">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4135"/>
      </w:tblGrid>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ЕИК/ЕГН:</w:t>
            </w:r>
          </w:p>
        </w:tc>
        <w:tc>
          <w:tcPr>
            <w:tcW w:w="4532" w:type="dxa"/>
            <w:shd w:val="clear" w:color="auto" w:fill="auto"/>
          </w:tcPr>
          <w:p w:rsidR="00DC63BE" w:rsidRPr="00DC63BE" w:rsidRDefault="00DC63BE" w:rsidP="00DC63BE">
            <w:pPr>
              <w:jc w:val="both"/>
              <w:rPr>
                <w:rFonts w:eastAsia="MS ??"/>
                <w:i/>
              </w:rPr>
            </w:pPr>
          </w:p>
        </w:tc>
      </w:tr>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Вид на дейностите, които ще изпълнява:</w:t>
            </w:r>
          </w:p>
        </w:tc>
        <w:tc>
          <w:tcPr>
            <w:tcW w:w="4532" w:type="dxa"/>
            <w:shd w:val="clear" w:color="auto" w:fill="auto"/>
          </w:tcPr>
          <w:p w:rsidR="00DC63BE" w:rsidRPr="00DC63BE" w:rsidRDefault="00DC63BE" w:rsidP="00DC63BE">
            <w:pPr>
              <w:jc w:val="both"/>
              <w:rPr>
                <w:rFonts w:eastAsia="MS ??"/>
                <w:i/>
              </w:rPr>
            </w:pPr>
          </w:p>
        </w:tc>
      </w:tr>
      <w:tr w:rsidR="00DC63BE" w:rsidRPr="00DC63BE" w:rsidTr="001F58BC">
        <w:tc>
          <w:tcPr>
            <w:tcW w:w="5508" w:type="dxa"/>
            <w:shd w:val="clear" w:color="auto" w:fill="auto"/>
          </w:tcPr>
          <w:p w:rsidR="00DC63BE" w:rsidRPr="00DC63BE" w:rsidRDefault="00DC63BE" w:rsidP="00DC63BE">
            <w:pPr>
              <w:jc w:val="both"/>
              <w:rPr>
                <w:rFonts w:eastAsia="MS ??"/>
                <w:i/>
              </w:rPr>
            </w:pPr>
            <w:r w:rsidRPr="00DC63BE">
              <w:rPr>
                <w:rFonts w:eastAsia="MS ??"/>
                <w:iCs/>
              </w:rPr>
              <w:t>Дял от стойността на обществената поръчка (в %):</w:t>
            </w:r>
          </w:p>
        </w:tc>
        <w:tc>
          <w:tcPr>
            <w:tcW w:w="4532" w:type="dxa"/>
            <w:shd w:val="clear" w:color="auto" w:fill="auto"/>
          </w:tcPr>
          <w:p w:rsidR="00DC63BE" w:rsidRPr="00DC63BE" w:rsidRDefault="00DC63BE" w:rsidP="00DC63BE">
            <w:pPr>
              <w:jc w:val="both"/>
              <w:rPr>
                <w:rFonts w:eastAsia="MS ??"/>
                <w:i/>
              </w:rPr>
            </w:pPr>
          </w:p>
        </w:tc>
      </w:tr>
    </w:tbl>
    <w:p w:rsidR="00DC63BE" w:rsidRPr="00DC63BE" w:rsidRDefault="00DC63BE" w:rsidP="00DC63BE">
      <w:pPr>
        <w:jc w:val="both"/>
        <w:rPr>
          <w:b/>
          <w:bCs/>
          <w:caps/>
        </w:rPr>
      </w:pPr>
    </w:p>
    <w:p w:rsidR="00DC63BE" w:rsidRPr="00DC63BE" w:rsidRDefault="00DC63BE" w:rsidP="00DC63BE">
      <w:pPr>
        <w:ind w:firstLine="360"/>
        <w:jc w:val="both"/>
        <w:rPr>
          <w:rFonts w:eastAsia="MS ??"/>
        </w:rPr>
      </w:pPr>
      <w:r w:rsidRPr="00DC63BE">
        <w:rPr>
          <w:bCs/>
          <w:caps/>
        </w:rPr>
        <w:t xml:space="preserve"> </w:t>
      </w:r>
      <w:r w:rsidRPr="00DC63BE">
        <w:rPr>
          <w:rFonts w:eastAsia="MS ??"/>
        </w:rPr>
        <w:t xml:space="preserve">4. Декларираме, че приемаме условията за изпълнение на обществената поръчка, заложени в приложения </w:t>
      </w:r>
      <w:proofErr w:type="spellStart"/>
      <w:r w:rsidRPr="00DC63BE">
        <w:rPr>
          <w:rFonts w:eastAsia="MS ??"/>
        </w:rPr>
        <w:t>къмдокументацията</w:t>
      </w:r>
      <w:proofErr w:type="spellEnd"/>
      <w:r w:rsidRPr="00DC63BE">
        <w:rPr>
          <w:rFonts w:eastAsia="MS ??"/>
        </w:rPr>
        <w:t xml:space="preserve"> за участие проект на договор.  </w:t>
      </w:r>
    </w:p>
    <w:p w:rsidR="00DC63BE" w:rsidRPr="00DC63BE" w:rsidRDefault="00DC63BE" w:rsidP="00DC63BE">
      <w:pPr>
        <w:ind w:left="360"/>
        <w:jc w:val="both"/>
        <w:rPr>
          <w:bCs/>
          <w:caps/>
        </w:rPr>
      </w:pPr>
    </w:p>
    <w:p w:rsidR="00DC63BE" w:rsidRPr="00DC63BE" w:rsidRDefault="00DC63BE" w:rsidP="00DC63BE">
      <w:pPr>
        <w:ind w:firstLine="360"/>
        <w:jc w:val="both"/>
        <w:rPr>
          <w:bCs/>
        </w:rPr>
      </w:pPr>
      <w:r w:rsidRPr="00DC63BE">
        <w:rPr>
          <w:bCs/>
          <w:caps/>
        </w:rPr>
        <w:t xml:space="preserve"> 5</w:t>
      </w:r>
      <w:r w:rsidRPr="00DC63BE">
        <w:rPr>
          <w:bCs/>
        </w:rPr>
        <w:t>. Декларирам</w:t>
      </w:r>
      <w:r w:rsidRPr="00DC63BE">
        <w:rPr>
          <w:bCs/>
          <w:lang w:val="en-US"/>
        </w:rPr>
        <w:t>e</w:t>
      </w:r>
      <w:r w:rsidRPr="00DC63BE">
        <w:rPr>
          <w:bCs/>
        </w:rPr>
        <w:t xml:space="preserve">, че срока на валидност на офертата ни е </w:t>
      </w:r>
      <w:r w:rsidRPr="00DC63BE">
        <w:rPr>
          <w:bCs/>
          <w:lang w:val="en-US"/>
        </w:rPr>
        <w:t>…………</w:t>
      </w:r>
      <w:r w:rsidRPr="00DC63BE">
        <w:rPr>
          <w:bCs/>
        </w:rPr>
        <w:t xml:space="preserve"> (</w:t>
      </w:r>
      <w:r w:rsidRPr="00DC63BE">
        <w:rPr>
          <w:bCs/>
          <w:lang w:val="en-US"/>
        </w:rPr>
        <w:t>…………</w:t>
      </w:r>
      <w:r w:rsidRPr="00DC63BE">
        <w:rPr>
          <w:bCs/>
        </w:rPr>
        <w:t xml:space="preserve">) дни, считано от датата, </w:t>
      </w:r>
      <w:proofErr w:type="spellStart"/>
      <w:r w:rsidRPr="00DC63BE">
        <w:rPr>
          <w:bCs/>
        </w:rPr>
        <w:t>опред</w:t>
      </w:r>
      <w:proofErr w:type="spellEnd"/>
      <w:r w:rsidRPr="00DC63BE">
        <w:rPr>
          <w:bCs/>
          <w:lang w:val="en-US"/>
        </w:rPr>
        <w:t>e</w:t>
      </w:r>
      <w:r w:rsidRPr="00DC63BE">
        <w:rPr>
          <w:bCs/>
        </w:rPr>
        <w:t xml:space="preserve">лена като краен срок за получаване на офертите. </w:t>
      </w:r>
    </w:p>
    <w:p w:rsidR="00DC63BE" w:rsidRPr="00DC63BE" w:rsidRDefault="00DC63BE" w:rsidP="00DC63BE">
      <w:pPr>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lastRenderedPageBreak/>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both"/>
        <w:rPr>
          <w:b/>
        </w:rPr>
      </w:pPr>
    </w:p>
    <w:p w:rsidR="00DC63BE" w:rsidRPr="00DC63BE" w:rsidRDefault="00DC63BE" w:rsidP="00DC63BE">
      <w:pPr>
        <w:jc w:val="both"/>
        <w:rPr>
          <w:b/>
        </w:rPr>
      </w:pPr>
    </w:p>
    <w:p w:rsidR="00DC63BE" w:rsidRPr="00DC63BE" w:rsidRDefault="00DC63BE" w:rsidP="00DC63BE">
      <w:pPr>
        <w:jc w:val="both"/>
        <w:rPr>
          <w:b/>
        </w:rPr>
      </w:pPr>
      <w:r w:rsidRPr="00DC63BE">
        <w:rPr>
          <w:b/>
        </w:rPr>
        <w:t>____________</w:t>
      </w:r>
    </w:p>
    <w:p w:rsidR="00DC63BE" w:rsidRPr="00DC63BE" w:rsidRDefault="00DC63BE" w:rsidP="00DC63BE">
      <w:pPr>
        <w:jc w:val="both"/>
        <w:rPr>
          <w:i/>
          <w:sz w:val="22"/>
          <w:szCs w:val="22"/>
        </w:rPr>
      </w:pPr>
      <w:r w:rsidRPr="00DC63BE">
        <w:rPr>
          <w:b/>
          <w:sz w:val="22"/>
          <w:szCs w:val="22"/>
        </w:rPr>
        <w:t>*</w:t>
      </w:r>
      <w:r w:rsidRPr="00DC63BE">
        <w:rPr>
          <w:i/>
          <w:sz w:val="22"/>
          <w:szCs w:val="22"/>
        </w:rPr>
        <w:t>Офертата се подписва от законния представител на участника или от надлежно упълномощено лице.</w:t>
      </w: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r w:rsidRPr="00DC63BE">
        <w:rPr>
          <w:b/>
          <w:i/>
        </w:rPr>
        <w:t>Образец № 2</w:t>
      </w: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center"/>
        <w:rPr>
          <w:b/>
          <w:bCs/>
          <w:caps/>
          <w:lang w:eastAsia="ar-SA"/>
        </w:rPr>
      </w:pPr>
      <w:r w:rsidRPr="00DC63BE">
        <w:rPr>
          <w:b/>
          <w:bCs/>
          <w:caps/>
          <w:lang w:eastAsia="ar-SA"/>
        </w:rPr>
        <w:t>списък на документите и ИНФОРМАЦИЯТА, съдържащи се в офертата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DC63BE" w:rsidRPr="00DC63BE" w:rsidTr="001F58BC">
        <w:tc>
          <w:tcPr>
            <w:tcW w:w="1229" w:type="dxa"/>
            <w:shd w:val="clear" w:color="auto" w:fill="DBE5F1" w:themeFill="accent1" w:themeFillTint="33"/>
            <w:vAlign w:val="center"/>
          </w:tcPr>
          <w:p w:rsidR="00DC63BE" w:rsidRPr="00DC63BE" w:rsidRDefault="00DC63BE" w:rsidP="00DC63BE">
            <w:pPr>
              <w:jc w:val="center"/>
              <w:rPr>
                <w:b/>
              </w:rPr>
            </w:pPr>
            <w:r w:rsidRPr="00DC63BE">
              <w:rPr>
                <w:b/>
              </w:rPr>
              <w:t>Приложение №</w:t>
            </w:r>
          </w:p>
        </w:tc>
        <w:tc>
          <w:tcPr>
            <w:tcW w:w="5400" w:type="dxa"/>
            <w:shd w:val="clear" w:color="auto" w:fill="DBE5F1" w:themeFill="accent1" w:themeFillTint="33"/>
            <w:vAlign w:val="center"/>
          </w:tcPr>
          <w:p w:rsidR="00DC63BE" w:rsidRPr="00DC63BE" w:rsidRDefault="00DC63BE" w:rsidP="00DC63BE">
            <w:pPr>
              <w:ind w:left="360"/>
              <w:jc w:val="center"/>
              <w:rPr>
                <w:b/>
              </w:rPr>
            </w:pPr>
            <w:r w:rsidRPr="00DC63BE">
              <w:rPr>
                <w:b/>
              </w:rPr>
              <w:t>Съдържание</w:t>
            </w:r>
          </w:p>
        </w:tc>
        <w:tc>
          <w:tcPr>
            <w:tcW w:w="2835" w:type="dxa"/>
            <w:shd w:val="clear" w:color="auto" w:fill="DBE5F1" w:themeFill="accent1" w:themeFillTint="33"/>
            <w:vAlign w:val="center"/>
          </w:tcPr>
          <w:p w:rsidR="00DC63BE" w:rsidRPr="00DC63BE" w:rsidRDefault="00DC63BE" w:rsidP="00DC63BE">
            <w:pPr>
              <w:ind w:left="126"/>
              <w:jc w:val="center"/>
              <w:rPr>
                <w:b/>
                <w:i/>
                <w:iCs/>
              </w:rPr>
            </w:pPr>
            <w:r w:rsidRPr="00DC63BE">
              <w:rPr>
                <w:b/>
              </w:rPr>
              <w:t>Брой и вид на документа (копие или оригинал</w:t>
            </w:r>
            <w:r>
              <w:rPr>
                <w:b/>
              </w:rPr>
              <w:t>)</w:t>
            </w:r>
            <w:r w:rsidRPr="00DC63BE">
              <w:rPr>
                <w:b/>
              </w:rPr>
              <w:t xml:space="preserve"> </w:t>
            </w:r>
          </w:p>
        </w:tc>
      </w:tr>
      <w:tr w:rsidR="00DC63BE" w:rsidRPr="00DC63BE" w:rsidTr="001F58BC">
        <w:tc>
          <w:tcPr>
            <w:tcW w:w="1229" w:type="dxa"/>
            <w:vAlign w:val="center"/>
          </w:tcPr>
          <w:p w:rsidR="00DC63BE" w:rsidRPr="00DC63BE" w:rsidRDefault="00DC63BE" w:rsidP="00DC63BE">
            <w:pPr>
              <w:numPr>
                <w:ilvl w:val="0"/>
                <w:numId w:val="1"/>
              </w:numPr>
              <w:jc w:val="center"/>
              <w:rPr>
                <w:b/>
                <w:bCs/>
                <w:u w:val="single"/>
              </w:rPr>
            </w:pPr>
          </w:p>
        </w:tc>
        <w:tc>
          <w:tcPr>
            <w:tcW w:w="5400" w:type="dxa"/>
            <w:vAlign w:val="center"/>
          </w:tcPr>
          <w:p w:rsidR="00DC63BE" w:rsidRPr="00DC63BE" w:rsidRDefault="00DC63BE" w:rsidP="00DC63BE">
            <w:pPr>
              <w:ind w:left="47"/>
              <w:jc w:val="both"/>
              <w:rPr>
                <w:lang w:eastAsia="ar-SA"/>
              </w:rPr>
            </w:pPr>
            <w:r w:rsidRPr="00DC63BE">
              <w:rPr>
                <w:lang w:eastAsia="ar-SA"/>
              </w:rPr>
              <w:t>Оферта за участие – по образец № 1 от образците към документацията за участие в обществената поръчка</w:t>
            </w:r>
          </w:p>
        </w:tc>
        <w:tc>
          <w:tcPr>
            <w:tcW w:w="2835" w:type="dxa"/>
          </w:tcPr>
          <w:p w:rsidR="00DC63BE" w:rsidRPr="00DC63BE" w:rsidRDefault="00DC63BE" w:rsidP="00DC63BE">
            <w:pPr>
              <w:ind w:left="360"/>
              <w:jc w:val="center"/>
            </w:pP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7"/>
              <w:jc w:val="both"/>
              <w:rPr>
                <w:lang w:eastAsia="ar-SA"/>
              </w:rPr>
            </w:pPr>
            <w:r w:rsidRPr="00DC63BE">
              <w:rPr>
                <w:lang w:eastAsia="ar-SA"/>
              </w:rPr>
              <w:t>Списък на документите и информацията, съдържащи се в офертата – по образец № 2 от образците към документацията за участие в обществената поръчка</w:t>
            </w:r>
          </w:p>
        </w:tc>
        <w:tc>
          <w:tcPr>
            <w:tcW w:w="2835" w:type="dxa"/>
          </w:tcPr>
          <w:p w:rsidR="00DC63BE" w:rsidRPr="00DC63BE" w:rsidRDefault="00DC63BE" w:rsidP="00DC63BE">
            <w:pPr>
              <w:ind w:left="360"/>
              <w:jc w:val="center"/>
            </w:pP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5"/>
              <w:jc w:val="both"/>
              <w:rPr>
                <w:lang w:eastAsia="ar-SA"/>
              </w:rPr>
            </w:pPr>
            <w:r w:rsidRPr="00DC63BE">
              <w:rPr>
                <w:lang w:eastAsia="ar-SA"/>
              </w:rPr>
              <w:t>Пълномощно на лицето, което е упълномощено да представлява участника в настоящата обществена поръчка, в случай, че офертата е подписана от лице, различно от законния му представител в случай, че участника е юридическо лице или ЕТ, респ. от лице, различно от физическото лице-участник</w:t>
            </w:r>
          </w:p>
        </w:tc>
        <w:tc>
          <w:tcPr>
            <w:tcW w:w="2835" w:type="dxa"/>
          </w:tcPr>
          <w:p w:rsidR="00DC63BE" w:rsidRPr="00DC63BE" w:rsidRDefault="00DC63BE" w:rsidP="00DC63BE">
            <w:pPr>
              <w:tabs>
                <w:tab w:val="left" w:pos="780"/>
              </w:tabs>
              <w:ind w:left="360"/>
              <w:jc w:val="center"/>
            </w:pPr>
            <w:r w:rsidRPr="00DC63BE">
              <w:tab/>
            </w: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5"/>
              <w:jc w:val="both"/>
              <w:rPr>
                <w:lang w:eastAsia="ar-SA"/>
              </w:rPr>
            </w:pPr>
            <w:r w:rsidRPr="00DC63BE">
              <w:rPr>
                <w:color w:val="000000"/>
              </w:rPr>
              <w:t>Документ (договор или друго), в случай, че участникът е обединение, което не е юридическо лице</w:t>
            </w:r>
          </w:p>
        </w:tc>
        <w:tc>
          <w:tcPr>
            <w:tcW w:w="2835" w:type="dxa"/>
          </w:tcPr>
          <w:p w:rsidR="00DC63BE" w:rsidRPr="00DC63BE" w:rsidRDefault="00DC63BE" w:rsidP="00DC63BE">
            <w:pPr>
              <w:tabs>
                <w:tab w:val="left" w:pos="780"/>
              </w:tabs>
              <w:ind w:left="360"/>
              <w:jc w:val="center"/>
            </w:pP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7"/>
              <w:jc w:val="both"/>
              <w:rPr>
                <w:lang w:val="en-US" w:eastAsia="ar-SA"/>
              </w:rPr>
            </w:pPr>
            <w:proofErr w:type="spellStart"/>
            <w:r w:rsidRPr="00DC63BE">
              <w:rPr>
                <w:lang w:val="en-US" w:eastAsia="ar-SA"/>
              </w:rPr>
              <w:t>Декларация</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97, </w:t>
            </w:r>
            <w:proofErr w:type="spellStart"/>
            <w:r w:rsidRPr="00DC63BE">
              <w:rPr>
                <w:lang w:val="en-US" w:eastAsia="ar-SA"/>
              </w:rPr>
              <w:t>ал</w:t>
            </w:r>
            <w:proofErr w:type="spellEnd"/>
            <w:r w:rsidRPr="00DC63BE">
              <w:rPr>
                <w:lang w:val="en-US" w:eastAsia="ar-SA"/>
              </w:rPr>
              <w:t xml:space="preserve">. 5 </w:t>
            </w:r>
            <w:proofErr w:type="spellStart"/>
            <w:r w:rsidRPr="00DC63BE">
              <w:rPr>
                <w:lang w:val="en-US" w:eastAsia="ar-SA"/>
              </w:rPr>
              <w:t>от</w:t>
            </w:r>
            <w:proofErr w:type="spellEnd"/>
            <w:r w:rsidRPr="00DC63BE">
              <w:rPr>
                <w:lang w:val="en-US" w:eastAsia="ar-SA"/>
              </w:rPr>
              <w:t xml:space="preserve"> ППЗОП (</w:t>
            </w:r>
            <w:proofErr w:type="spellStart"/>
            <w:r w:rsidRPr="00DC63BE">
              <w:rPr>
                <w:lang w:val="en-US" w:eastAsia="ar-SA"/>
              </w:rPr>
              <w:t>за</w:t>
            </w:r>
            <w:proofErr w:type="spellEnd"/>
            <w:r w:rsidRPr="00DC63BE">
              <w:rPr>
                <w:lang w:val="en-US" w:eastAsia="ar-SA"/>
              </w:rPr>
              <w:t xml:space="preserve"> </w:t>
            </w:r>
            <w:proofErr w:type="spellStart"/>
            <w:r w:rsidRPr="00DC63BE">
              <w:rPr>
                <w:lang w:val="en-US" w:eastAsia="ar-SA"/>
              </w:rPr>
              <w:t>липсата</w:t>
            </w:r>
            <w:proofErr w:type="spellEnd"/>
            <w:r w:rsidRPr="00DC63BE">
              <w:rPr>
                <w:lang w:val="en-US" w:eastAsia="ar-SA"/>
              </w:rPr>
              <w:t xml:space="preserve"> </w:t>
            </w:r>
            <w:proofErr w:type="spellStart"/>
            <w:r w:rsidRPr="00DC63BE">
              <w:rPr>
                <w:lang w:val="en-US" w:eastAsia="ar-SA"/>
              </w:rPr>
              <w:t>на</w:t>
            </w:r>
            <w:proofErr w:type="spellEnd"/>
            <w:r w:rsidRPr="00DC63BE">
              <w:rPr>
                <w:lang w:val="en-US" w:eastAsia="ar-SA"/>
              </w:rPr>
              <w:t xml:space="preserve"> </w:t>
            </w:r>
            <w:proofErr w:type="spellStart"/>
            <w:r w:rsidRPr="00DC63BE">
              <w:rPr>
                <w:lang w:val="en-US" w:eastAsia="ar-SA"/>
              </w:rPr>
              <w:t>обстоятелствата</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54, </w:t>
            </w:r>
            <w:proofErr w:type="spellStart"/>
            <w:r w:rsidRPr="00DC63BE">
              <w:rPr>
                <w:lang w:val="en-US" w:eastAsia="ar-SA"/>
              </w:rPr>
              <w:t>ал</w:t>
            </w:r>
            <w:proofErr w:type="spellEnd"/>
            <w:r w:rsidRPr="00DC63BE">
              <w:rPr>
                <w:lang w:val="en-US" w:eastAsia="ar-SA"/>
              </w:rPr>
              <w:t xml:space="preserve">. 1, т. 1, 2 и 7 </w:t>
            </w:r>
            <w:proofErr w:type="spellStart"/>
            <w:r w:rsidRPr="00DC63BE">
              <w:rPr>
                <w:lang w:val="en-US" w:eastAsia="ar-SA"/>
              </w:rPr>
              <w:t>от</w:t>
            </w:r>
            <w:proofErr w:type="spellEnd"/>
            <w:r w:rsidRPr="00DC63BE">
              <w:rPr>
                <w:lang w:val="en-US" w:eastAsia="ar-SA"/>
              </w:rPr>
              <w:t xml:space="preserve"> ЗОП) - </w:t>
            </w:r>
            <w:proofErr w:type="spellStart"/>
            <w:r w:rsidRPr="00DC63BE">
              <w:rPr>
                <w:lang w:val="en-US" w:eastAsia="ar-SA"/>
              </w:rPr>
              <w:t>от</w:t>
            </w:r>
            <w:proofErr w:type="spellEnd"/>
            <w:r w:rsidRPr="00DC63BE">
              <w:rPr>
                <w:lang w:val="en-US" w:eastAsia="ar-SA"/>
              </w:rPr>
              <w:t xml:space="preserve"> </w:t>
            </w:r>
            <w:proofErr w:type="spellStart"/>
            <w:r w:rsidRPr="00DC63BE">
              <w:rPr>
                <w:lang w:val="en-US" w:eastAsia="ar-SA"/>
              </w:rPr>
              <w:t>образците</w:t>
            </w:r>
            <w:proofErr w:type="spellEnd"/>
            <w:r w:rsidRPr="00DC63BE">
              <w:rPr>
                <w:lang w:val="en-US" w:eastAsia="ar-SA"/>
              </w:rPr>
              <w:t xml:space="preserve"> </w:t>
            </w:r>
            <w:proofErr w:type="spellStart"/>
            <w:r w:rsidRPr="00DC63BE">
              <w:rPr>
                <w:lang w:val="en-US" w:eastAsia="ar-SA"/>
              </w:rPr>
              <w:t>към</w:t>
            </w:r>
            <w:proofErr w:type="spellEnd"/>
            <w:r w:rsidRPr="00DC63BE">
              <w:rPr>
                <w:lang w:val="en-US" w:eastAsia="ar-SA"/>
              </w:rPr>
              <w:t xml:space="preserve"> </w:t>
            </w:r>
            <w:proofErr w:type="spellStart"/>
            <w:r w:rsidRPr="00DC63BE">
              <w:rPr>
                <w:lang w:val="en-US" w:eastAsia="ar-SA"/>
              </w:rPr>
              <w:t>настоящата</w:t>
            </w:r>
            <w:proofErr w:type="spellEnd"/>
            <w:r w:rsidRPr="00DC63BE">
              <w:rPr>
                <w:lang w:val="en-US" w:eastAsia="ar-SA"/>
              </w:rPr>
              <w:t xml:space="preserve"> </w:t>
            </w:r>
            <w:proofErr w:type="spellStart"/>
            <w:r w:rsidRPr="00DC63BE">
              <w:rPr>
                <w:lang w:val="en-US" w:eastAsia="ar-SA"/>
              </w:rPr>
              <w:t>документация</w:t>
            </w:r>
            <w:proofErr w:type="spellEnd"/>
            <w:r w:rsidRPr="00DC63BE">
              <w:rPr>
                <w:lang w:val="en-US" w:eastAsia="ar-SA"/>
              </w:rPr>
              <w:t>.</w:t>
            </w:r>
          </w:p>
        </w:tc>
        <w:tc>
          <w:tcPr>
            <w:tcW w:w="2835" w:type="dxa"/>
          </w:tcPr>
          <w:p w:rsidR="00DC63BE" w:rsidRPr="00DC63BE" w:rsidRDefault="00DC63BE" w:rsidP="00DC63BE">
            <w:pPr>
              <w:ind w:left="360"/>
              <w:jc w:val="center"/>
            </w:pP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7"/>
              <w:jc w:val="both"/>
              <w:rPr>
                <w:lang w:val="en-US" w:eastAsia="ar-SA"/>
              </w:rPr>
            </w:pPr>
            <w:proofErr w:type="spellStart"/>
            <w:r w:rsidRPr="00DC63BE">
              <w:rPr>
                <w:lang w:val="en-US" w:eastAsia="ar-SA"/>
              </w:rPr>
              <w:t>Декларация</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97, ал.5 </w:t>
            </w:r>
            <w:proofErr w:type="spellStart"/>
            <w:r w:rsidRPr="00DC63BE">
              <w:rPr>
                <w:lang w:val="en-US" w:eastAsia="ar-SA"/>
              </w:rPr>
              <w:t>от</w:t>
            </w:r>
            <w:proofErr w:type="spellEnd"/>
            <w:r w:rsidRPr="00DC63BE">
              <w:rPr>
                <w:lang w:val="en-US" w:eastAsia="ar-SA"/>
              </w:rPr>
              <w:t xml:space="preserve"> ППЗОП (</w:t>
            </w:r>
            <w:proofErr w:type="spellStart"/>
            <w:r w:rsidRPr="00DC63BE">
              <w:rPr>
                <w:lang w:val="en-US" w:eastAsia="ar-SA"/>
              </w:rPr>
              <w:t>за</w:t>
            </w:r>
            <w:proofErr w:type="spellEnd"/>
            <w:r w:rsidRPr="00DC63BE">
              <w:rPr>
                <w:lang w:val="en-US" w:eastAsia="ar-SA"/>
              </w:rPr>
              <w:t xml:space="preserve"> </w:t>
            </w:r>
            <w:proofErr w:type="spellStart"/>
            <w:r w:rsidRPr="00DC63BE">
              <w:rPr>
                <w:lang w:val="en-US" w:eastAsia="ar-SA"/>
              </w:rPr>
              <w:t>липсата</w:t>
            </w:r>
            <w:proofErr w:type="spellEnd"/>
            <w:r w:rsidRPr="00DC63BE">
              <w:rPr>
                <w:lang w:val="en-US" w:eastAsia="ar-SA"/>
              </w:rPr>
              <w:t xml:space="preserve"> </w:t>
            </w:r>
            <w:proofErr w:type="spellStart"/>
            <w:r w:rsidRPr="00DC63BE">
              <w:rPr>
                <w:lang w:val="en-US" w:eastAsia="ar-SA"/>
              </w:rPr>
              <w:t>на</w:t>
            </w:r>
            <w:proofErr w:type="spellEnd"/>
            <w:r w:rsidRPr="00DC63BE">
              <w:rPr>
                <w:lang w:val="en-US" w:eastAsia="ar-SA"/>
              </w:rPr>
              <w:t xml:space="preserve"> </w:t>
            </w:r>
            <w:proofErr w:type="spellStart"/>
            <w:r w:rsidRPr="00DC63BE">
              <w:rPr>
                <w:lang w:val="en-US" w:eastAsia="ar-SA"/>
              </w:rPr>
              <w:t>обстоятелствата</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54, </w:t>
            </w:r>
            <w:proofErr w:type="spellStart"/>
            <w:r w:rsidRPr="00DC63BE">
              <w:rPr>
                <w:lang w:val="en-US" w:eastAsia="ar-SA"/>
              </w:rPr>
              <w:t>ал</w:t>
            </w:r>
            <w:proofErr w:type="spellEnd"/>
            <w:r w:rsidRPr="00DC63BE">
              <w:rPr>
                <w:lang w:val="en-US" w:eastAsia="ar-SA"/>
              </w:rPr>
              <w:t xml:space="preserve">. 1, т. 3-5 </w:t>
            </w:r>
            <w:proofErr w:type="spellStart"/>
            <w:r w:rsidRPr="00DC63BE">
              <w:rPr>
                <w:lang w:val="en-US" w:eastAsia="ar-SA"/>
              </w:rPr>
              <w:t>от</w:t>
            </w:r>
            <w:proofErr w:type="spellEnd"/>
            <w:r w:rsidRPr="00DC63BE">
              <w:rPr>
                <w:lang w:val="en-US" w:eastAsia="ar-SA"/>
              </w:rPr>
              <w:t xml:space="preserve"> ЗОП) - </w:t>
            </w:r>
            <w:proofErr w:type="spellStart"/>
            <w:r w:rsidRPr="00DC63BE">
              <w:rPr>
                <w:lang w:val="en-US" w:eastAsia="ar-SA"/>
              </w:rPr>
              <w:t>от</w:t>
            </w:r>
            <w:proofErr w:type="spellEnd"/>
            <w:r w:rsidRPr="00DC63BE">
              <w:rPr>
                <w:lang w:val="en-US" w:eastAsia="ar-SA"/>
              </w:rPr>
              <w:t xml:space="preserve"> </w:t>
            </w:r>
            <w:proofErr w:type="spellStart"/>
            <w:r w:rsidRPr="00DC63BE">
              <w:rPr>
                <w:lang w:val="en-US" w:eastAsia="ar-SA"/>
              </w:rPr>
              <w:t>образците</w:t>
            </w:r>
            <w:proofErr w:type="spellEnd"/>
            <w:r w:rsidRPr="00DC63BE">
              <w:rPr>
                <w:lang w:val="en-US" w:eastAsia="ar-SA"/>
              </w:rPr>
              <w:t xml:space="preserve"> </w:t>
            </w:r>
            <w:proofErr w:type="spellStart"/>
            <w:r w:rsidRPr="00DC63BE">
              <w:rPr>
                <w:lang w:val="en-US" w:eastAsia="ar-SA"/>
              </w:rPr>
              <w:t>към</w:t>
            </w:r>
            <w:proofErr w:type="spellEnd"/>
            <w:r w:rsidRPr="00DC63BE">
              <w:rPr>
                <w:lang w:val="en-US" w:eastAsia="ar-SA"/>
              </w:rPr>
              <w:t xml:space="preserve"> </w:t>
            </w:r>
            <w:proofErr w:type="spellStart"/>
            <w:r w:rsidRPr="00DC63BE">
              <w:rPr>
                <w:lang w:val="en-US" w:eastAsia="ar-SA"/>
              </w:rPr>
              <w:t>настоящата</w:t>
            </w:r>
            <w:proofErr w:type="spellEnd"/>
            <w:r w:rsidRPr="00DC63BE">
              <w:rPr>
                <w:lang w:val="en-US" w:eastAsia="ar-SA"/>
              </w:rPr>
              <w:t xml:space="preserve"> </w:t>
            </w:r>
            <w:proofErr w:type="spellStart"/>
            <w:r w:rsidRPr="00DC63BE">
              <w:rPr>
                <w:lang w:val="en-US" w:eastAsia="ar-SA"/>
              </w:rPr>
              <w:t>документация</w:t>
            </w:r>
            <w:proofErr w:type="spellEnd"/>
            <w:r w:rsidRPr="00DC63BE">
              <w:rPr>
                <w:lang w:val="en-US" w:eastAsia="ar-SA"/>
              </w:rPr>
              <w:t>.</w:t>
            </w:r>
          </w:p>
        </w:tc>
        <w:tc>
          <w:tcPr>
            <w:tcW w:w="2835" w:type="dxa"/>
          </w:tcPr>
          <w:p w:rsidR="00DC63BE" w:rsidRPr="00DC63BE" w:rsidRDefault="00DC63BE" w:rsidP="00DC63BE">
            <w:pPr>
              <w:ind w:left="360"/>
              <w:jc w:val="center"/>
            </w:pP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jc w:val="both"/>
              <w:rPr>
                <w:lang w:eastAsia="ar-SA"/>
              </w:rPr>
            </w:pPr>
            <w:r w:rsidRPr="00DC63BE">
              <w:rPr>
                <w:lang w:eastAsia="ar-SA"/>
              </w:rPr>
              <w:t>Техническо предложение за изпълнение на обособена позиция ….. - от образците към документацията за участие в обществената поръчка</w:t>
            </w:r>
          </w:p>
        </w:tc>
        <w:tc>
          <w:tcPr>
            <w:tcW w:w="2835" w:type="dxa"/>
          </w:tcPr>
          <w:p w:rsidR="00DC63BE" w:rsidRPr="00DC63BE" w:rsidRDefault="00DC63BE" w:rsidP="00DC63BE">
            <w:pPr>
              <w:ind w:left="360"/>
              <w:jc w:val="center"/>
            </w:pPr>
          </w:p>
        </w:tc>
      </w:tr>
      <w:tr w:rsidR="00DC63BE" w:rsidRPr="00DC63BE" w:rsidTr="001F58BC">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jc w:val="both"/>
              <w:rPr>
                <w:lang w:eastAsia="ar-SA"/>
              </w:rPr>
            </w:pPr>
            <w:r w:rsidRPr="00DC63BE">
              <w:rPr>
                <w:lang w:eastAsia="ar-SA"/>
              </w:rPr>
              <w:t xml:space="preserve">Ценово предложение  за обособена позиция ….. - по Образец № </w:t>
            </w:r>
            <w:r w:rsidRPr="00DC63BE">
              <w:rPr>
                <w:lang w:val="en-US" w:eastAsia="ar-SA"/>
              </w:rPr>
              <w:t xml:space="preserve">6 </w:t>
            </w:r>
            <w:r w:rsidRPr="00DC63BE">
              <w:rPr>
                <w:lang w:eastAsia="ar-SA"/>
              </w:rPr>
              <w:t>от образците към документацията за участие в обществената поръчка</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rPr>
            </w:pPr>
            <w:r w:rsidRPr="00DC63BE">
              <w:rPr>
                <w:b/>
                <w:bCs/>
              </w:rPr>
              <w:t>16.</w:t>
            </w:r>
          </w:p>
        </w:tc>
        <w:tc>
          <w:tcPr>
            <w:tcW w:w="5400" w:type="dxa"/>
            <w:vAlign w:val="center"/>
          </w:tcPr>
          <w:p w:rsidR="00DC63BE" w:rsidRPr="00DC63BE" w:rsidRDefault="00DC63BE" w:rsidP="00DC63BE">
            <w:pPr>
              <w:rPr>
                <w:lang w:eastAsia="ar-SA"/>
              </w:rPr>
            </w:pPr>
            <w:r w:rsidRPr="00DC63BE">
              <w:rPr>
                <w:lang w:eastAsia="ar-SA"/>
              </w:rPr>
              <w:t xml:space="preserve">Декларация за съгласие </w:t>
            </w:r>
            <w:r w:rsidRPr="00DC63BE">
              <w:rPr>
                <w:bCs/>
                <w:iCs/>
                <w:lang w:eastAsia="ar-SA"/>
              </w:rPr>
              <w:t>за участие като подизпълнител</w:t>
            </w:r>
            <w:r w:rsidRPr="00DC63BE">
              <w:rPr>
                <w:lang w:eastAsia="ar-SA"/>
              </w:rPr>
              <w:t xml:space="preserve"> (Образец № </w:t>
            </w:r>
            <w:r w:rsidRPr="00DC63BE">
              <w:rPr>
                <w:lang w:val="en-US" w:eastAsia="ar-SA"/>
              </w:rPr>
              <w:t>7</w:t>
            </w:r>
            <w:r w:rsidRPr="00DC63BE">
              <w:rPr>
                <w:lang w:eastAsia="ar-SA"/>
              </w:rPr>
              <w:t xml:space="preserve">), </w:t>
            </w:r>
            <w:r w:rsidRPr="00DC63BE">
              <w:rPr>
                <w:i/>
                <w:lang w:eastAsia="ar-SA"/>
              </w:rPr>
              <w:t>ако е приложимо;</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lang w:val="en-US"/>
              </w:rPr>
            </w:pPr>
            <w:r w:rsidRPr="00DC63BE">
              <w:rPr>
                <w:b/>
                <w:bCs/>
                <w:lang w:val="en-US"/>
              </w:rPr>
              <w:lastRenderedPageBreak/>
              <w:t>17.</w:t>
            </w:r>
          </w:p>
        </w:tc>
        <w:tc>
          <w:tcPr>
            <w:tcW w:w="5400" w:type="dxa"/>
            <w:vAlign w:val="center"/>
          </w:tcPr>
          <w:p w:rsidR="00DC63BE" w:rsidRPr="00DC63BE" w:rsidRDefault="00DC63BE" w:rsidP="00DC63BE">
            <w:pPr>
              <w:rPr>
                <w:lang w:val="en-US" w:eastAsia="ar-SA"/>
              </w:rPr>
            </w:pPr>
            <w:r w:rsidRPr="00DC63BE">
              <w:rPr>
                <w:lang w:eastAsia="ar-SA"/>
              </w:rPr>
              <w:t xml:space="preserve">Декларация по чл. 39, ал.3, т. 1, „д“ от ППЗОП </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lang w:val="en-US"/>
              </w:rPr>
            </w:pPr>
            <w:r w:rsidRPr="00DC63BE">
              <w:rPr>
                <w:b/>
                <w:bCs/>
                <w:lang w:val="en-US"/>
              </w:rPr>
              <w:t>19.</w:t>
            </w:r>
          </w:p>
        </w:tc>
        <w:tc>
          <w:tcPr>
            <w:tcW w:w="5400" w:type="dxa"/>
            <w:vAlign w:val="center"/>
          </w:tcPr>
          <w:p w:rsidR="00DC63BE" w:rsidRPr="00DC63BE" w:rsidRDefault="00DC63BE" w:rsidP="00DC63BE">
            <w:pPr>
              <w:rPr>
                <w:lang w:val="en-US" w:eastAsia="ar-SA"/>
              </w:rPr>
            </w:pPr>
            <w:r w:rsidRPr="00DC63BE">
              <w:rPr>
                <w:lang w:eastAsia="ar-SA"/>
              </w:rPr>
              <w:t xml:space="preserve">Списък - декларация за </w:t>
            </w:r>
            <w:proofErr w:type="spellStart"/>
            <w:r w:rsidRPr="00DC63BE">
              <w:rPr>
                <w:lang w:eastAsia="ar-SA"/>
              </w:rPr>
              <w:t>изпълнениете</w:t>
            </w:r>
            <w:proofErr w:type="spellEnd"/>
            <w:r w:rsidRPr="00DC63BE">
              <w:rPr>
                <w:lang w:eastAsia="ar-SA"/>
              </w:rPr>
              <w:t xml:space="preserve"> доставки</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lang w:val="en-US"/>
              </w:rPr>
            </w:pPr>
            <w:r w:rsidRPr="00DC63BE">
              <w:rPr>
                <w:b/>
                <w:bCs/>
                <w:lang w:val="en-US"/>
              </w:rPr>
              <w:t>2</w:t>
            </w:r>
            <w:r w:rsidRPr="00DC63BE">
              <w:rPr>
                <w:b/>
                <w:bCs/>
              </w:rPr>
              <w:t>0</w:t>
            </w:r>
            <w:r w:rsidRPr="00DC63BE">
              <w:rPr>
                <w:b/>
                <w:bCs/>
                <w:lang w:val="en-US"/>
              </w:rPr>
              <w:t>.</w:t>
            </w:r>
          </w:p>
        </w:tc>
        <w:tc>
          <w:tcPr>
            <w:tcW w:w="5400" w:type="dxa"/>
            <w:vAlign w:val="center"/>
          </w:tcPr>
          <w:p w:rsidR="00DC63BE" w:rsidRPr="00DC63BE" w:rsidRDefault="00DC63BE" w:rsidP="00DC63BE">
            <w:pPr>
              <w:rPr>
                <w:lang w:eastAsia="ar-SA"/>
              </w:rPr>
            </w:pPr>
            <w:r w:rsidRPr="00DC63BE">
              <w:rPr>
                <w:bCs/>
                <w:lang w:eastAsia="ar-SA"/>
              </w:rPr>
              <w:t xml:space="preserve">Декларация 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lang w:val="en-US"/>
              </w:rPr>
            </w:pPr>
            <w:r w:rsidRPr="00DC63BE">
              <w:rPr>
                <w:b/>
                <w:bCs/>
                <w:lang w:val="en-US"/>
              </w:rPr>
              <w:t>2</w:t>
            </w:r>
            <w:r w:rsidRPr="00DC63BE">
              <w:rPr>
                <w:b/>
                <w:bCs/>
              </w:rPr>
              <w:t>1</w:t>
            </w:r>
            <w:r w:rsidRPr="00DC63BE">
              <w:rPr>
                <w:b/>
                <w:bCs/>
                <w:lang w:val="en-US"/>
              </w:rPr>
              <w:t>.</w:t>
            </w:r>
          </w:p>
        </w:tc>
        <w:tc>
          <w:tcPr>
            <w:tcW w:w="5400" w:type="dxa"/>
            <w:vAlign w:val="center"/>
          </w:tcPr>
          <w:p w:rsidR="00DC63BE" w:rsidRPr="00DC63BE" w:rsidRDefault="00DC63BE" w:rsidP="00DC63BE">
            <w:pPr>
              <w:rPr>
                <w:lang w:eastAsia="ar-SA"/>
              </w:rPr>
            </w:pPr>
            <w:r w:rsidRPr="00DC63BE">
              <w:rPr>
                <w:lang w:eastAsia="ar-SA"/>
              </w:rPr>
              <w:t>Декларация за приемане на условията в проекта на договор</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rPr>
            </w:pPr>
            <w:r w:rsidRPr="00DC63BE">
              <w:rPr>
                <w:b/>
                <w:bCs/>
              </w:rPr>
              <w:t>22.</w:t>
            </w:r>
          </w:p>
        </w:tc>
        <w:tc>
          <w:tcPr>
            <w:tcW w:w="5400" w:type="dxa"/>
            <w:vAlign w:val="center"/>
          </w:tcPr>
          <w:p w:rsidR="00DC63BE" w:rsidRPr="00DC63BE" w:rsidRDefault="00DC63BE" w:rsidP="00DC63BE">
            <w:pPr>
              <w:rPr>
                <w:lang w:eastAsia="ar-SA"/>
              </w:rPr>
            </w:pPr>
            <w:r w:rsidRPr="00DC63BE">
              <w:rPr>
                <w:lang w:eastAsia="ar-SA"/>
              </w:rPr>
              <w:t xml:space="preserve">Декларация за срока на валидност на офертата </w:t>
            </w: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rPr>
            </w:pPr>
          </w:p>
        </w:tc>
        <w:tc>
          <w:tcPr>
            <w:tcW w:w="5400" w:type="dxa"/>
            <w:vAlign w:val="center"/>
          </w:tcPr>
          <w:p w:rsidR="00DC63BE" w:rsidRPr="00DC63BE" w:rsidRDefault="00DC63BE" w:rsidP="00DC63BE">
            <w:pPr>
              <w:rPr>
                <w:bCs/>
                <w:lang w:eastAsia="ar-SA"/>
              </w:rPr>
            </w:pP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rPr>
            </w:pPr>
          </w:p>
        </w:tc>
        <w:tc>
          <w:tcPr>
            <w:tcW w:w="5400" w:type="dxa"/>
            <w:vAlign w:val="center"/>
          </w:tcPr>
          <w:p w:rsidR="00DC63BE" w:rsidRPr="00DC63BE" w:rsidRDefault="00DC63BE" w:rsidP="00DC63BE">
            <w:pPr>
              <w:rPr>
                <w:bCs/>
                <w:lang w:eastAsia="ar-SA"/>
              </w:rPr>
            </w:pPr>
          </w:p>
        </w:tc>
        <w:tc>
          <w:tcPr>
            <w:tcW w:w="2835" w:type="dxa"/>
          </w:tcPr>
          <w:p w:rsidR="00DC63BE" w:rsidRPr="00DC63BE" w:rsidRDefault="00DC63BE" w:rsidP="00DC63BE">
            <w:pPr>
              <w:ind w:left="360"/>
              <w:jc w:val="center"/>
            </w:pPr>
          </w:p>
        </w:tc>
      </w:tr>
      <w:tr w:rsidR="00DC63BE" w:rsidRPr="00DC63BE" w:rsidTr="001F58BC">
        <w:trPr>
          <w:trHeight w:val="454"/>
        </w:trPr>
        <w:tc>
          <w:tcPr>
            <w:tcW w:w="1229" w:type="dxa"/>
            <w:vAlign w:val="center"/>
          </w:tcPr>
          <w:p w:rsidR="00DC63BE" w:rsidRPr="00DC63BE" w:rsidRDefault="00DC63BE" w:rsidP="00DC63BE">
            <w:pPr>
              <w:ind w:left="360"/>
              <w:jc w:val="center"/>
              <w:rPr>
                <w:b/>
                <w:bCs/>
              </w:rPr>
            </w:pPr>
          </w:p>
        </w:tc>
        <w:tc>
          <w:tcPr>
            <w:tcW w:w="5400" w:type="dxa"/>
            <w:vAlign w:val="center"/>
          </w:tcPr>
          <w:p w:rsidR="00DC63BE" w:rsidRPr="00DC63BE" w:rsidRDefault="00DC63BE" w:rsidP="00DC63BE">
            <w:pPr>
              <w:rPr>
                <w:lang w:eastAsia="ar-SA"/>
              </w:rPr>
            </w:pPr>
            <w:r w:rsidRPr="00DC63BE">
              <w:rPr>
                <w:lang w:eastAsia="ar-SA"/>
              </w:rPr>
              <w:t xml:space="preserve">Други документи </w:t>
            </w:r>
            <w:r w:rsidRPr="00DC63BE">
              <w:rPr>
                <w:i/>
                <w:iCs/>
                <w:lang w:eastAsia="ar-SA"/>
              </w:rPr>
              <w:t>(ако е приложимо)</w:t>
            </w:r>
          </w:p>
        </w:tc>
        <w:tc>
          <w:tcPr>
            <w:tcW w:w="2835" w:type="dxa"/>
          </w:tcPr>
          <w:p w:rsidR="00DC63BE" w:rsidRPr="00DC63BE" w:rsidRDefault="00DC63BE" w:rsidP="00DC63BE">
            <w:pPr>
              <w:ind w:left="360"/>
              <w:jc w:val="center"/>
            </w:pPr>
          </w:p>
        </w:tc>
      </w:tr>
    </w:tbl>
    <w:p w:rsidR="00DC63BE" w:rsidRPr="00DC63BE" w:rsidRDefault="00DC63BE" w:rsidP="00DC63BE">
      <w:pPr>
        <w:jc w:val="both"/>
        <w:rPr>
          <w:rFonts w:eastAsia="Calibri"/>
        </w:rPr>
      </w:pPr>
    </w:p>
    <w:p w:rsidR="00DC63BE" w:rsidRPr="00DC63BE" w:rsidRDefault="00DC63BE" w:rsidP="00DC63BE">
      <w:pPr>
        <w:jc w:val="both"/>
      </w:pPr>
    </w:p>
    <w:p w:rsidR="00DC63BE" w:rsidRPr="00DC63BE" w:rsidRDefault="00DC63BE" w:rsidP="00DC63BE">
      <w:pPr>
        <w:jc w:val="both"/>
        <w:rPr>
          <w:b/>
          <w:i/>
          <w:lang w:val="en-US"/>
        </w:rPr>
      </w:pPr>
      <w:r w:rsidRPr="00DC63BE">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both"/>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rPr>
      </w:pPr>
    </w:p>
    <w:p w:rsidR="00DC63BE" w:rsidRPr="00DC63BE" w:rsidRDefault="00DC63BE" w:rsidP="00DC63BE">
      <w:pPr>
        <w:rPr>
          <w:b/>
          <w:i/>
        </w:rPr>
      </w:pPr>
    </w:p>
    <w:p w:rsidR="00DC63BE" w:rsidRPr="00DC63BE" w:rsidRDefault="00DC63BE" w:rsidP="00DC63BE">
      <w:pPr>
        <w:rPr>
          <w:b/>
          <w:i/>
        </w:rPr>
      </w:pPr>
    </w:p>
    <w:p w:rsidR="00DC63BE" w:rsidRDefault="00DC63BE" w:rsidP="00DC63BE">
      <w:pPr>
        <w:rPr>
          <w:b/>
          <w:i/>
        </w:rPr>
      </w:pPr>
    </w:p>
    <w:p w:rsidR="00DC63BE" w:rsidRDefault="00DC63BE" w:rsidP="00DC63BE">
      <w:pPr>
        <w:rPr>
          <w:b/>
          <w:i/>
        </w:rPr>
      </w:pPr>
    </w:p>
    <w:p w:rsidR="00DC63BE" w:rsidRDefault="00DC63BE" w:rsidP="00DC63BE">
      <w:pPr>
        <w:rPr>
          <w:b/>
          <w:i/>
        </w:rPr>
      </w:pPr>
    </w:p>
    <w:p w:rsidR="00DC63BE" w:rsidRDefault="00DC63BE" w:rsidP="00DC63BE">
      <w:pPr>
        <w:rPr>
          <w:b/>
          <w:i/>
        </w:rPr>
      </w:pPr>
    </w:p>
    <w:p w:rsidR="00DC63BE" w:rsidRDefault="00DC63BE" w:rsidP="00DC63BE">
      <w:pPr>
        <w:rPr>
          <w:b/>
          <w:i/>
        </w:rPr>
      </w:pPr>
    </w:p>
    <w:p w:rsidR="00DC63BE" w:rsidRDefault="00DC63BE" w:rsidP="00DC63BE">
      <w:pPr>
        <w:rPr>
          <w:b/>
          <w:i/>
        </w:rPr>
      </w:pPr>
    </w:p>
    <w:p w:rsidR="00DC63BE" w:rsidRDefault="00DC63BE" w:rsidP="00DC63BE">
      <w:pPr>
        <w:rPr>
          <w:b/>
          <w:i/>
        </w:rPr>
      </w:pPr>
    </w:p>
    <w:p w:rsidR="00DC63BE" w:rsidRPr="00DC63BE" w:rsidRDefault="00DC63BE" w:rsidP="00DC63BE">
      <w:pPr>
        <w:rPr>
          <w:b/>
          <w:i/>
        </w:rPr>
      </w:pPr>
    </w:p>
    <w:p w:rsidR="00DC63BE" w:rsidRPr="00DC63BE" w:rsidRDefault="00DC63BE" w:rsidP="00DC63BE">
      <w:pPr>
        <w:rPr>
          <w:b/>
          <w:i/>
        </w:rPr>
      </w:pPr>
    </w:p>
    <w:p w:rsidR="00DC63BE" w:rsidRPr="00DC63BE" w:rsidRDefault="00DC63BE" w:rsidP="00DC63BE">
      <w:pPr>
        <w:rPr>
          <w:b/>
          <w:i/>
        </w:rPr>
      </w:pPr>
    </w:p>
    <w:p w:rsidR="00DC63BE" w:rsidRPr="00DC63BE" w:rsidRDefault="00DC63BE" w:rsidP="00DC63BE">
      <w:pPr>
        <w:rPr>
          <w:b/>
          <w:i/>
          <w:iCs/>
          <w:lang w:val="en-US"/>
        </w:rPr>
      </w:pPr>
      <w:r w:rsidRPr="00DC63BE">
        <w:rPr>
          <w:b/>
          <w:i/>
        </w:rPr>
        <w:t xml:space="preserve">                                                                                                           </w:t>
      </w:r>
      <w:r w:rsidRPr="00DC63BE">
        <w:rPr>
          <w:b/>
          <w:i/>
          <w:iCs/>
        </w:rPr>
        <w:t xml:space="preserve">Образец № </w:t>
      </w:r>
      <w:r w:rsidRPr="00DC63BE">
        <w:rPr>
          <w:b/>
          <w:i/>
          <w:iCs/>
          <w:lang w:val="en-US"/>
        </w:rPr>
        <w:t>3</w:t>
      </w:r>
    </w:p>
    <w:p w:rsidR="00DC63BE" w:rsidRPr="00DC63BE" w:rsidRDefault="00DC63BE" w:rsidP="00DC63BE">
      <w:pPr>
        <w:shd w:val="clear" w:color="auto" w:fill="FFFFFF"/>
        <w:jc w:val="center"/>
        <w:rPr>
          <w:b/>
          <w:lang w:val="ru-RU"/>
        </w:rPr>
      </w:pPr>
      <w:r w:rsidRPr="00DC63BE">
        <w:rPr>
          <w:b/>
          <w:lang w:val="ru-RU"/>
        </w:rPr>
        <w:t>ДЕКЛАРАЦИЯ</w:t>
      </w:r>
    </w:p>
    <w:p w:rsidR="00DC63BE" w:rsidRPr="00DC63BE" w:rsidRDefault="00DC63BE" w:rsidP="00DC63BE">
      <w:pPr>
        <w:ind w:left="11" w:hanging="11"/>
        <w:jc w:val="center"/>
        <w:rPr>
          <w:rFonts w:eastAsia="Calibri"/>
          <w:b/>
          <w:lang w:eastAsia="en-US"/>
        </w:rPr>
      </w:pPr>
      <w:r w:rsidRPr="00DC63BE">
        <w:rPr>
          <w:rFonts w:eastAsia="Calibri"/>
          <w:b/>
          <w:lang w:eastAsia="en-US"/>
        </w:rPr>
        <w:t>по чл. 9</w:t>
      </w:r>
      <w:r w:rsidRPr="00DC63BE">
        <w:rPr>
          <w:rFonts w:eastAsia="Calibri"/>
          <w:b/>
          <w:lang w:val="ru-RU" w:eastAsia="en-US"/>
        </w:rPr>
        <w:t>7</w:t>
      </w:r>
      <w:r w:rsidRPr="00DC63BE">
        <w:rPr>
          <w:rFonts w:eastAsia="Calibri"/>
          <w:b/>
          <w:lang w:eastAsia="en-US"/>
        </w:rPr>
        <w:t xml:space="preserve">, ал. </w:t>
      </w:r>
      <w:r w:rsidRPr="00DC63BE">
        <w:rPr>
          <w:rFonts w:eastAsia="Calibri"/>
          <w:b/>
          <w:lang w:val="ru-RU" w:eastAsia="en-US"/>
        </w:rPr>
        <w:t>5</w:t>
      </w:r>
      <w:r w:rsidRPr="00DC63BE">
        <w:rPr>
          <w:rFonts w:eastAsia="Calibri"/>
          <w:b/>
          <w:lang w:eastAsia="en-US"/>
        </w:rPr>
        <w:t xml:space="preserve"> от ППЗОП</w:t>
      </w:r>
    </w:p>
    <w:p w:rsidR="00DC63BE" w:rsidRPr="00DC63BE" w:rsidRDefault="00DC63BE" w:rsidP="00DC63BE">
      <w:pPr>
        <w:ind w:hanging="11"/>
        <w:jc w:val="center"/>
      </w:pPr>
      <w:r w:rsidRPr="00DC63BE">
        <w:t xml:space="preserve"> (за обстоятелствата по чл. 54, ал. 1, т. 1, 2 и 7 от ЗОП)</w:t>
      </w:r>
    </w:p>
    <w:p w:rsidR="00DC63BE" w:rsidRPr="00DC63BE" w:rsidRDefault="00DC63BE" w:rsidP="00DC63BE">
      <w:pPr>
        <w:ind w:left="720" w:hanging="11"/>
        <w:jc w:val="center"/>
      </w:pPr>
    </w:p>
    <w:p w:rsidR="00DC63BE" w:rsidRPr="00DC63BE" w:rsidRDefault="00DC63BE" w:rsidP="00DC63BE">
      <w:pPr>
        <w:jc w:val="center"/>
      </w:pPr>
    </w:p>
    <w:p w:rsidR="00DC63BE" w:rsidRPr="00DC63BE" w:rsidRDefault="00DC63BE" w:rsidP="00DC63BE">
      <w:pPr>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DC63BE" w:rsidRPr="00DC63BE" w:rsidRDefault="00DC63BE" w:rsidP="00DC63BE">
      <w:pPr>
        <w:jc w:val="both"/>
        <w:rPr>
          <w:b/>
          <w:i/>
          <w:color w:val="000000"/>
        </w:rPr>
      </w:pPr>
      <w:r w:rsidRPr="00DC63BE">
        <w:t xml:space="preserve">- участник в обществена поръчка с предмет: </w:t>
      </w:r>
      <w:r w:rsidRPr="00DC63BE">
        <w:rPr>
          <w:b/>
          <w:i/>
          <w:color w:val="000000"/>
        </w:rPr>
        <w:t>„</w:t>
      </w:r>
      <w:r w:rsidRPr="00DC63BE">
        <w:rPr>
          <w:b/>
          <w:i/>
          <w:color w:val="000000"/>
          <w:lang w:val="en-US"/>
        </w:rPr>
        <w:t>……………….</w:t>
      </w:r>
    </w:p>
    <w:p w:rsidR="00DC63BE" w:rsidRPr="00DC63BE" w:rsidRDefault="00DC63BE" w:rsidP="00DC63BE">
      <w:pPr>
        <w:jc w:val="both"/>
      </w:pPr>
      <w:r w:rsidRPr="00DC63BE">
        <w:rPr>
          <w:b/>
          <w:i/>
          <w:color w:val="000000"/>
        </w:rPr>
        <w:t>ЗА ОБОСОБЕНА ПОЗИЦИЯ: ……………………..</w:t>
      </w:r>
    </w:p>
    <w:p w:rsidR="00DC63BE" w:rsidRPr="00DC63BE" w:rsidRDefault="00DC63BE" w:rsidP="00DC63BE">
      <w:pPr>
        <w:tabs>
          <w:tab w:val="left" w:pos="-600"/>
        </w:tabs>
        <w:ind w:left="-600" w:firstLine="600"/>
        <w:jc w:val="both"/>
        <w:outlineLvl w:val="0"/>
        <w:rPr>
          <w:b/>
          <w:lang w:eastAsia="en-US"/>
        </w:rPr>
      </w:pPr>
    </w:p>
    <w:p w:rsidR="00DC63BE" w:rsidRPr="00DC63BE" w:rsidRDefault="00DC63BE" w:rsidP="00DC63BE">
      <w:pPr>
        <w:ind w:left="2160" w:hanging="2160"/>
        <w:jc w:val="center"/>
        <w:outlineLvl w:val="0"/>
        <w:rPr>
          <w:b/>
        </w:rPr>
      </w:pPr>
      <w:r w:rsidRPr="00DC63BE">
        <w:rPr>
          <w:b/>
        </w:rPr>
        <w:t>Д Е К Л А Р И Р А М, че:</w:t>
      </w:r>
    </w:p>
    <w:p w:rsidR="00DC63BE" w:rsidRPr="00DC63BE" w:rsidRDefault="00DC63BE" w:rsidP="00DC63BE">
      <w:pPr>
        <w:ind w:firstLine="720"/>
        <w:jc w:val="both"/>
      </w:pPr>
      <w:r w:rsidRPr="00DC63BE">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DC63BE" w:rsidRPr="00DC63BE" w:rsidRDefault="00DC63BE" w:rsidP="00DC63BE">
      <w:pPr>
        <w:ind w:firstLine="720"/>
        <w:jc w:val="both"/>
      </w:pPr>
      <w:r w:rsidRPr="00DC63BE">
        <w:t>2. Не съм осъден с влязла в сила присъда за престъпление, аналогично на тези по т. 1, в друга държава членка или трета страна.</w:t>
      </w:r>
    </w:p>
    <w:p w:rsidR="00DC63BE" w:rsidRPr="00DC63BE" w:rsidRDefault="00DC63BE" w:rsidP="00DC63BE">
      <w:pPr>
        <w:ind w:firstLine="720"/>
        <w:jc w:val="both"/>
      </w:pPr>
      <w:r w:rsidRPr="00DC63BE">
        <w:t>3. С влязла в сила присъда имам постановено осъждане за престъпление съгласно т.1 или т.2 от настоящата декларация, но съм реабилитиран.</w:t>
      </w:r>
    </w:p>
    <w:p w:rsidR="00DC63BE" w:rsidRPr="00DC63BE" w:rsidRDefault="00DC63BE" w:rsidP="00DC63BE">
      <w:pPr>
        <w:ind w:firstLine="720"/>
        <w:jc w:val="both"/>
        <w:rPr>
          <w:b/>
        </w:rPr>
      </w:pPr>
      <w:r w:rsidRPr="00DC63BE">
        <w:rPr>
          <w:b/>
        </w:rPr>
        <w:t>(невярното се зачертава)</w:t>
      </w:r>
    </w:p>
    <w:p w:rsidR="00DC63BE" w:rsidRPr="00DC63BE" w:rsidRDefault="00DC63BE" w:rsidP="00DC63BE">
      <w:pPr>
        <w:ind w:firstLine="720"/>
        <w:jc w:val="both"/>
      </w:pPr>
      <w:r w:rsidRPr="00DC63BE">
        <w:t>4. Не е налице конфликт на интереси, който не може да бъде отстранен.</w:t>
      </w:r>
    </w:p>
    <w:p w:rsidR="00DC63BE" w:rsidRPr="00DC63BE" w:rsidRDefault="00DC63BE" w:rsidP="00DC63BE">
      <w:pPr>
        <w:jc w:val="both"/>
      </w:pPr>
    </w:p>
    <w:p w:rsidR="00DC63BE" w:rsidRPr="00DC63BE" w:rsidRDefault="00DC63BE" w:rsidP="00DC63BE">
      <w:pPr>
        <w:ind w:firstLine="708"/>
        <w:jc w:val="both"/>
      </w:pPr>
      <w:r w:rsidRPr="00DC63BE">
        <w:t>Известна ми е отговорността по чл. 313 от Наказателния кодекс за посочване на неверни данни.</w:t>
      </w:r>
    </w:p>
    <w:p w:rsidR="00DC63BE" w:rsidRPr="00DC63BE" w:rsidRDefault="00DC63BE" w:rsidP="00DC63BE"/>
    <w:p w:rsidR="00DC63BE" w:rsidRPr="00DC63BE" w:rsidRDefault="00DC63BE" w:rsidP="00DC63BE">
      <w:pPr>
        <w:ind w:firstLine="708"/>
        <w:jc w:val="both"/>
        <w:textAlignment w:val="center"/>
      </w:pPr>
      <w:r w:rsidRPr="00DC63BE">
        <w:t>Задължавам се да уведомява възложителя за всички настъпили промени в горепосочените обстоятелствата в 7-дневен срок от настъпването им.</w:t>
      </w:r>
    </w:p>
    <w:p w:rsidR="00DC63BE" w:rsidRPr="00DC63BE" w:rsidRDefault="00DC63BE" w:rsidP="00DC63BE">
      <w:pPr>
        <w:ind w:right="-338"/>
        <w:jc w:val="both"/>
        <w:rPr>
          <w:i/>
          <w:lang w:val="en-US"/>
        </w:rPr>
      </w:pPr>
    </w:p>
    <w:p w:rsidR="00DC63BE" w:rsidRPr="00DC63BE" w:rsidRDefault="00DC63BE" w:rsidP="00DC63BE">
      <w:pPr>
        <w:ind w:right="-338"/>
        <w:jc w:val="both"/>
        <w:rPr>
          <w:i/>
        </w:rPr>
      </w:pPr>
    </w:p>
    <w:p w:rsidR="00DC63BE" w:rsidRPr="00DC63BE" w:rsidRDefault="00DC63BE" w:rsidP="00DC63BE">
      <w:pPr>
        <w:ind w:left="1416"/>
        <w:jc w:val="both"/>
        <w:rPr>
          <w:color w:val="000000"/>
          <w:lang w:val="en-US"/>
        </w:rPr>
      </w:pPr>
      <w:r w:rsidRPr="00DC63BE">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ind w:left="1416"/>
        <w:jc w:val="both"/>
        <w:rPr>
          <w:color w:val="000000"/>
          <w:lang w:val="en-US"/>
        </w:rPr>
      </w:pPr>
    </w:p>
    <w:p w:rsidR="00DC63BE" w:rsidRPr="00DC63BE" w:rsidRDefault="00DC63BE" w:rsidP="00DC63BE">
      <w:pPr>
        <w:rPr>
          <w:color w:val="000000"/>
        </w:rPr>
      </w:pPr>
    </w:p>
    <w:p w:rsidR="00DC63BE" w:rsidRPr="00DC63BE" w:rsidRDefault="00DC63BE" w:rsidP="00DC63BE">
      <w:pPr>
        <w:rPr>
          <w:color w:val="000000"/>
        </w:rPr>
      </w:pPr>
    </w:p>
    <w:p w:rsidR="00DC63BE" w:rsidRPr="00DC63BE" w:rsidRDefault="00DC63BE" w:rsidP="00DC63BE">
      <w:pPr>
        <w:jc w:val="both"/>
      </w:pPr>
      <w:r w:rsidRPr="00DC63BE">
        <w:rPr>
          <w:b/>
          <w:bCs/>
          <w:u w:val="single"/>
        </w:rPr>
        <w:t>Забележка</w:t>
      </w:r>
      <w:r w:rsidRPr="00DC63BE">
        <w:rPr>
          <w:b/>
          <w:u w:val="single"/>
        </w:rPr>
        <w:t>:</w:t>
      </w:r>
      <w:r w:rsidRPr="00DC63BE">
        <w:t xml:space="preserve"> Декларацията се подава от лицата по чл. 40 от ППЗОП.</w:t>
      </w:r>
    </w:p>
    <w:p w:rsidR="00DC63BE" w:rsidRPr="00DC63BE" w:rsidRDefault="00DC63BE" w:rsidP="00DC63BE">
      <w:pPr>
        <w:rPr>
          <w:b/>
          <w:bCs/>
          <w:i/>
          <w:lang w:eastAsia="en-US"/>
        </w:rPr>
      </w:pPr>
    </w:p>
    <w:p w:rsidR="00DC63BE" w:rsidRPr="00DC63BE" w:rsidRDefault="00DC63BE" w:rsidP="00DC63BE">
      <w:pPr>
        <w:jc w:val="right"/>
        <w:rPr>
          <w:b/>
          <w:bCs/>
          <w:i/>
          <w:lang w:val="en-US" w:eastAsia="en-US"/>
        </w:rPr>
      </w:pPr>
      <w:r w:rsidRPr="00DC63BE">
        <w:rPr>
          <w:b/>
          <w:bCs/>
          <w:i/>
          <w:lang w:eastAsia="en-US"/>
        </w:rPr>
        <w:t xml:space="preserve">Образец № </w:t>
      </w:r>
      <w:r w:rsidRPr="00DC63BE">
        <w:rPr>
          <w:b/>
          <w:bCs/>
          <w:i/>
          <w:lang w:val="en-US" w:eastAsia="en-US"/>
        </w:rPr>
        <w:t>4</w:t>
      </w:r>
    </w:p>
    <w:p w:rsidR="00DC63BE" w:rsidRPr="00DC63BE" w:rsidRDefault="00DC63BE" w:rsidP="00DC63BE">
      <w:pPr>
        <w:ind w:left="7080"/>
        <w:rPr>
          <w:lang w:val="en-US"/>
        </w:rPr>
      </w:pPr>
    </w:p>
    <w:p w:rsidR="00DC63BE" w:rsidRPr="00DC63BE" w:rsidRDefault="00DC63BE" w:rsidP="00DC63BE">
      <w:pPr>
        <w:ind w:left="7080"/>
        <w:rPr>
          <w:lang w:val="en-US"/>
        </w:rPr>
      </w:pPr>
    </w:p>
    <w:p w:rsidR="00DC63BE" w:rsidRPr="00DC63BE" w:rsidRDefault="00DC63BE" w:rsidP="00DC63BE">
      <w:pPr>
        <w:shd w:val="clear" w:color="auto" w:fill="FFFFFF"/>
        <w:jc w:val="center"/>
        <w:rPr>
          <w:b/>
          <w:lang w:val="ru-RU"/>
        </w:rPr>
      </w:pPr>
      <w:r w:rsidRPr="00DC63BE">
        <w:rPr>
          <w:b/>
          <w:lang w:val="ru-RU"/>
        </w:rPr>
        <w:t>ДЕКЛАРАЦИЯ</w:t>
      </w:r>
    </w:p>
    <w:p w:rsidR="00DC63BE" w:rsidRPr="00DC63BE" w:rsidRDefault="00DC63BE" w:rsidP="00DC63BE">
      <w:pPr>
        <w:ind w:left="11" w:hanging="11"/>
        <w:jc w:val="center"/>
        <w:rPr>
          <w:rFonts w:eastAsia="Calibri"/>
          <w:b/>
          <w:lang w:eastAsia="en-US"/>
        </w:rPr>
      </w:pPr>
      <w:r w:rsidRPr="00DC63BE">
        <w:rPr>
          <w:rFonts w:eastAsia="Calibri"/>
          <w:b/>
          <w:lang w:eastAsia="en-US"/>
        </w:rPr>
        <w:t>по чл. 9</w:t>
      </w:r>
      <w:r w:rsidRPr="00DC63BE">
        <w:rPr>
          <w:rFonts w:eastAsia="Calibri"/>
          <w:b/>
          <w:lang w:val="ru-RU" w:eastAsia="en-US"/>
        </w:rPr>
        <w:t>7</w:t>
      </w:r>
      <w:r w:rsidRPr="00DC63BE">
        <w:rPr>
          <w:rFonts w:eastAsia="Calibri"/>
          <w:b/>
          <w:lang w:eastAsia="en-US"/>
        </w:rPr>
        <w:t xml:space="preserve">, ал. </w:t>
      </w:r>
      <w:r w:rsidRPr="00DC63BE">
        <w:rPr>
          <w:rFonts w:eastAsia="Calibri"/>
          <w:b/>
          <w:lang w:val="ru-RU" w:eastAsia="en-US"/>
        </w:rPr>
        <w:t>5</w:t>
      </w:r>
      <w:r w:rsidRPr="00DC63BE">
        <w:rPr>
          <w:rFonts w:eastAsia="Calibri"/>
          <w:b/>
          <w:lang w:eastAsia="en-US"/>
        </w:rPr>
        <w:t xml:space="preserve"> от ППЗОП</w:t>
      </w:r>
    </w:p>
    <w:p w:rsidR="00DC63BE" w:rsidRPr="00DC63BE" w:rsidRDefault="00DC63BE" w:rsidP="00DC63BE">
      <w:pPr>
        <w:ind w:hanging="11"/>
        <w:jc w:val="center"/>
      </w:pPr>
      <w:r w:rsidRPr="00DC63BE">
        <w:t>(за обстоятелствата по чл. 54, ал. 1, т. 3-5 от ЗОП)</w:t>
      </w:r>
    </w:p>
    <w:p w:rsidR="00DC63BE" w:rsidRPr="00DC63BE" w:rsidRDefault="00DC63BE" w:rsidP="00DC63BE">
      <w:pPr>
        <w:jc w:val="center"/>
      </w:pPr>
    </w:p>
    <w:p w:rsidR="00DC63BE" w:rsidRPr="00DC63BE" w:rsidRDefault="00DC63BE" w:rsidP="00DC63BE">
      <w:pPr>
        <w:ind w:firstLine="720"/>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DC63BE" w:rsidRPr="00DC63BE" w:rsidRDefault="00DC63BE" w:rsidP="00DC63BE">
      <w:pPr>
        <w:jc w:val="both"/>
        <w:rPr>
          <w:b/>
          <w:i/>
          <w:color w:val="000000"/>
        </w:rPr>
      </w:pPr>
      <w:r w:rsidRPr="00DC63BE">
        <w:t xml:space="preserve">- участник в обществена поръчка с предмет: </w:t>
      </w:r>
      <w:r w:rsidRPr="00DC63BE">
        <w:rPr>
          <w:b/>
          <w:i/>
          <w:color w:val="000000"/>
        </w:rPr>
        <w:t>„………………</w:t>
      </w:r>
    </w:p>
    <w:p w:rsidR="00DC63BE" w:rsidRPr="00DC63BE" w:rsidRDefault="00DC63BE" w:rsidP="00DC63BE">
      <w:pPr>
        <w:jc w:val="both"/>
      </w:pPr>
      <w:r w:rsidRPr="00DC63BE">
        <w:rPr>
          <w:b/>
          <w:i/>
          <w:color w:val="000000"/>
        </w:rPr>
        <w:t>ЗА ОБОСОБЕНА ПОЗИЦИЯ : ………………………</w:t>
      </w:r>
      <w:r w:rsidRPr="00DC63BE">
        <w:t xml:space="preserve"> </w:t>
      </w:r>
    </w:p>
    <w:p w:rsidR="00DC63BE" w:rsidRPr="00DC63BE" w:rsidRDefault="00DC63BE" w:rsidP="00DC63BE">
      <w:pPr>
        <w:tabs>
          <w:tab w:val="left" w:pos="-600"/>
        </w:tabs>
        <w:ind w:left="-600" w:firstLine="600"/>
        <w:jc w:val="both"/>
        <w:outlineLvl w:val="0"/>
        <w:rPr>
          <w:b/>
          <w:lang w:val="x-none" w:eastAsia="en-US"/>
        </w:rPr>
      </w:pPr>
    </w:p>
    <w:p w:rsidR="00DC63BE" w:rsidRPr="00DC63BE" w:rsidRDefault="00DC63BE" w:rsidP="00DC63BE">
      <w:pPr>
        <w:ind w:left="2160" w:hanging="2160"/>
        <w:jc w:val="center"/>
        <w:outlineLvl w:val="0"/>
        <w:rPr>
          <w:b/>
        </w:rPr>
      </w:pPr>
      <w:r w:rsidRPr="00DC63BE">
        <w:rPr>
          <w:b/>
        </w:rPr>
        <w:t>Д Е К Л А Р И Р А М, че:</w:t>
      </w:r>
    </w:p>
    <w:p w:rsidR="00DC63BE" w:rsidRPr="00DC63BE" w:rsidRDefault="00DC63BE" w:rsidP="00DC63BE">
      <w:pPr>
        <w:autoSpaceDE w:val="0"/>
        <w:autoSpaceDN w:val="0"/>
        <w:adjustRightInd w:val="0"/>
        <w:ind w:firstLine="708"/>
        <w:jc w:val="both"/>
      </w:pPr>
      <w:r w:rsidRPr="00DC63BE">
        <w:t xml:space="preserve">1. Участникът, който представлявам: </w:t>
      </w:r>
    </w:p>
    <w:p w:rsidR="00DC63BE" w:rsidRPr="00DC63BE" w:rsidRDefault="00DC63BE" w:rsidP="00DC63BE">
      <w:pPr>
        <w:autoSpaceDE w:val="0"/>
        <w:autoSpaceDN w:val="0"/>
        <w:adjustRightInd w:val="0"/>
        <w:ind w:firstLine="708"/>
        <w:jc w:val="both"/>
      </w:pPr>
      <w:r w:rsidRPr="00DC63BE">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DC63BE" w:rsidRPr="00DC63BE" w:rsidRDefault="00DC63BE" w:rsidP="00DC63BE">
      <w:pPr>
        <w:autoSpaceDE w:val="0"/>
        <w:autoSpaceDN w:val="0"/>
        <w:adjustRightInd w:val="0"/>
        <w:ind w:firstLine="708"/>
        <w:jc w:val="both"/>
      </w:pPr>
      <w:r w:rsidRPr="00DC63BE">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DC63BE" w:rsidRPr="00DC63BE" w:rsidRDefault="00DC63BE" w:rsidP="00DC63BE">
      <w:pPr>
        <w:autoSpaceDE w:val="0"/>
        <w:autoSpaceDN w:val="0"/>
        <w:adjustRightInd w:val="0"/>
        <w:ind w:firstLine="708"/>
        <w:jc w:val="both"/>
      </w:pPr>
      <w:r w:rsidRPr="00DC63BE">
        <w:t>- задължението е по акт, който не е влязъл в сила</w:t>
      </w:r>
    </w:p>
    <w:p w:rsidR="00DC63BE" w:rsidRPr="00DC63BE" w:rsidRDefault="00DC63BE" w:rsidP="00DC63BE">
      <w:r w:rsidRPr="00DC63BE">
        <w:rPr>
          <w:b/>
        </w:rPr>
        <w:tab/>
        <w:t>(невярното се зачертава)</w:t>
      </w:r>
    </w:p>
    <w:p w:rsidR="00DC63BE" w:rsidRPr="00DC63BE" w:rsidRDefault="00DC63BE" w:rsidP="00DC63BE">
      <w:pPr>
        <w:autoSpaceDE w:val="0"/>
        <w:autoSpaceDN w:val="0"/>
        <w:adjustRightInd w:val="0"/>
        <w:ind w:firstLine="708"/>
        <w:jc w:val="both"/>
      </w:pPr>
      <w:r w:rsidRPr="00DC63BE">
        <w:t xml:space="preserve">2. Не е налице неравнопоставеност в случаите по чл. 44, ал. 5 от ЗОП. </w:t>
      </w:r>
    </w:p>
    <w:p w:rsidR="00DC63BE" w:rsidRPr="00DC63BE" w:rsidRDefault="00DC63BE" w:rsidP="00DC63BE">
      <w:pPr>
        <w:autoSpaceDE w:val="0"/>
        <w:autoSpaceDN w:val="0"/>
        <w:adjustRightInd w:val="0"/>
        <w:ind w:firstLine="708"/>
        <w:jc w:val="both"/>
      </w:pPr>
      <w:r w:rsidRPr="00DC63BE">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C63BE" w:rsidRPr="00DC63BE" w:rsidRDefault="00DC63BE" w:rsidP="00DC63BE">
      <w:pPr>
        <w:autoSpaceDE w:val="0"/>
        <w:autoSpaceDN w:val="0"/>
        <w:adjustRightInd w:val="0"/>
        <w:ind w:firstLine="708"/>
        <w:jc w:val="both"/>
      </w:pPr>
      <w:r w:rsidRPr="00DC63BE">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DC63BE" w:rsidRPr="00DC63BE" w:rsidRDefault="00DC63BE" w:rsidP="00DC63BE">
      <w:pPr>
        <w:autoSpaceDE w:val="0"/>
        <w:autoSpaceDN w:val="0"/>
        <w:adjustRightInd w:val="0"/>
        <w:ind w:firstLine="708"/>
        <w:jc w:val="both"/>
      </w:pPr>
    </w:p>
    <w:p w:rsidR="00DC63BE" w:rsidRPr="00DC63BE" w:rsidRDefault="00DC63BE" w:rsidP="00DC63BE">
      <w:pPr>
        <w:autoSpaceDE w:val="0"/>
        <w:autoSpaceDN w:val="0"/>
        <w:adjustRightInd w:val="0"/>
        <w:ind w:firstLine="708"/>
        <w:jc w:val="both"/>
      </w:pPr>
      <w:r w:rsidRPr="00DC63BE">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DC63BE" w:rsidRPr="00DC63BE" w:rsidRDefault="00DC63BE" w:rsidP="00DC63BE">
      <w:pPr>
        <w:autoSpaceDE w:val="0"/>
        <w:autoSpaceDN w:val="0"/>
        <w:adjustRightInd w:val="0"/>
        <w:ind w:firstLine="708"/>
        <w:jc w:val="both"/>
      </w:pPr>
    </w:p>
    <w:p w:rsidR="00DC63BE" w:rsidRPr="00DC63BE" w:rsidRDefault="00DC63BE" w:rsidP="00DC63BE">
      <w:pPr>
        <w:autoSpaceDE w:val="0"/>
        <w:autoSpaceDN w:val="0"/>
        <w:adjustRightInd w:val="0"/>
        <w:ind w:firstLine="708"/>
        <w:jc w:val="both"/>
      </w:pPr>
      <w:r w:rsidRPr="00DC63BE">
        <w:t xml:space="preserve">Известно ми е, че при деклариране на неверни данни нося наказателна отговорност по чл. 313 от НК.     </w:t>
      </w:r>
      <w:r w:rsidRPr="00DC63BE">
        <w:tab/>
      </w:r>
      <w:r w:rsidRPr="00DC63BE">
        <w:tab/>
      </w:r>
      <w:r w:rsidRPr="00DC63BE">
        <w:tab/>
      </w:r>
      <w:r w:rsidRPr="00DC63BE">
        <w:tab/>
      </w:r>
    </w:p>
    <w:p w:rsidR="00DC63BE" w:rsidRPr="00DC63BE" w:rsidRDefault="00DC63BE" w:rsidP="00DC63BE">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b/>
          <w:i/>
          <w:iCs/>
        </w:rPr>
      </w:pPr>
    </w:p>
    <w:p w:rsidR="00DC63BE" w:rsidRPr="00DC63BE" w:rsidRDefault="00DC63BE" w:rsidP="00DC63BE">
      <w:pPr>
        <w:rPr>
          <w:color w:val="000000"/>
        </w:rPr>
      </w:pPr>
    </w:p>
    <w:p w:rsidR="00DC63BE" w:rsidRPr="00DC63BE" w:rsidRDefault="00DC63BE" w:rsidP="00DC63BE">
      <w:pPr>
        <w:jc w:val="both"/>
        <w:rPr>
          <w:i/>
          <w:sz w:val="22"/>
          <w:szCs w:val="22"/>
        </w:rPr>
      </w:pPr>
      <w:r w:rsidRPr="00DC63BE">
        <w:rPr>
          <w:b/>
          <w:bCs/>
          <w:i/>
          <w:sz w:val="22"/>
          <w:szCs w:val="22"/>
          <w:u w:val="single"/>
        </w:rPr>
        <w:t>Забележка</w:t>
      </w:r>
      <w:r w:rsidRPr="00DC63BE">
        <w:rPr>
          <w:b/>
          <w:i/>
          <w:sz w:val="22"/>
          <w:szCs w:val="22"/>
          <w:u w:val="single"/>
        </w:rPr>
        <w:t>:</w:t>
      </w:r>
      <w:r w:rsidRPr="00DC63BE">
        <w:rPr>
          <w:b/>
          <w:i/>
          <w:sz w:val="22"/>
          <w:szCs w:val="22"/>
        </w:rPr>
        <w:t xml:space="preserve"> </w:t>
      </w:r>
      <w:r w:rsidRPr="00DC63BE">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DC63BE" w:rsidRPr="00DC63BE" w:rsidRDefault="00DC63BE" w:rsidP="00DC63BE">
      <w:pPr>
        <w:rPr>
          <w:i/>
          <w:lang w:val="en-US"/>
        </w:rPr>
      </w:pPr>
      <w:r w:rsidRPr="00DC63BE">
        <w:br w:type="page"/>
      </w:r>
    </w:p>
    <w:p w:rsidR="00DC63BE" w:rsidRPr="00DC63BE" w:rsidRDefault="00DC63BE" w:rsidP="00DC63BE">
      <w:pPr>
        <w:shd w:val="clear" w:color="auto" w:fill="FFFFFF"/>
        <w:jc w:val="right"/>
        <w:rPr>
          <w:b/>
          <w:i/>
          <w:lang w:val="en-US"/>
        </w:rPr>
      </w:pPr>
      <w:r w:rsidRPr="00DC63BE">
        <w:rPr>
          <w:b/>
          <w:i/>
        </w:rPr>
        <w:lastRenderedPageBreak/>
        <w:t xml:space="preserve">Образец № </w:t>
      </w:r>
      <w:r w:rsidRPr="00DC63BE">
        <w:rPr>
          <w:b/>
          <w:i/>
          <w:lang w:val="en-US"/>
        </w:rPr>
        <w:t>5</w:t>
      </w:r>
    </w:p>
    <w:p w:rsidR="00DC63BE" w:rsidRPr="00DC63BE" w:rsidRDefault="00DC63BE" w:rsidP="00DC63BE">
      <w:pPr>
        <w:ind w:firstLine="567"/>
        <w:jc w:val="center"/>
        <w:rPr>
          <w:b/>
          <w:bCs/>
          <w:caps/>
          <w:lang w:eastAsia="en-US"/>
        </w:rPr>
      </w:pPr>
    </w:p>
    <w:p w:rsidR="00DC63BE" w:rsidRPr="00DC63BE" w:rsidRDefault="00DC63BE" w:rsidP="00DC63BE">
      <w:pPr>
        <w:ind w:firstLine="567"/>
        <w:jc w:val="center"/>
        <w:rPr>
          <w:b/>
          <w:bCs/>
          <w:caps/>
          <w:lang w:eastAsia="en-US"/>
        </w:rPr>
      </w:pPr>
      <w:r w:rsidRPr="00DC63BE">
        <w:rPr>
          <w:b/>
          <w:bCs/>
          <w:caps/>
          <w:lang w:eastAsia="en-US"/>
        </w:rPr>
        <w:t xml:space="preserve">ТЕХНИЧЕСКО ПРЕДЛОЖЕНИЕ </w:t>
      </w:r>
    </w:p>
    <w:p w:rsidR="00DC63BE" w:rsidRPr="00DC63BE" w:rsidRDefault="00DC63BE" w:rsidP="00DC63BE">
      <w:pPr>
        <w:ind w:firstLine="567"/>
        <w:jc w:val="center"/>
        <w:rPr>
          <w:bCs/>
          <w:lang w:eastAsia="en-US"/>
        </w:rPr>
      </w:pPr>
      <w:r w:rsidRPr="00DC63BE">
        <w:rPr>
          <w:bCs/>
          <w:lang w:eastAsia="en-US"/>
        </w:rPr>
        <w:t xml:space="preserve">за изпълнение </w:t>
      </w:r>
      <w:r w:rsidRPr="00DC63BE">
        <w:rPr>
          <w:lang w:eastAsia="en-US"/>
        </w:rPr>
        <w:t>на обществена поръчка с предмет:</w:t>
      </w:r>
      <w:r w:rsidRPr="00DC63BE">
        <w:rPr>
          <w:bCs/>
          <w:iCs/>
          <w:lang w:eastAsia="en-US"/>
        </w:rPr>
        <w:t xml:space="preserve"> </w:t>
      </w:r>
    </w:p>
    <w:p w:rsidR="00DC63BE" w:rsidRPr="00DC63BE" w:rsidRDefault="00DC63BE" w:rsidP="00DC63BE">
      <w:pPr>
        <w:shd w:val="clear" w:color="auto" w:fill="FFFFFF"/>
        <w:ind w:firstLine="726"/>
        <w:jc w:val="center"/>
      </w:pPr>
      <w:r w:rsidRPr="00DC63BE">
        <w:rPr>
          <w:b/>
          <w:bCs/>
        </w:rPr>
        <w:t>„……………………………………..”</w:t>
      </w:r>
    </w:p>
    <w:p w:rsidR="00DC63BE" w:rsidRPr="00DC63BE" w:rsidRDefault="00DC63BE" w:rsidP="00DC63BE">
      <w:pPr>
        <w:keepNext/>
        <w:keepLines/>
        <w:spacing w:before="200"/>
        <w:jc w:val="both"/>
        <w:outlineLvl w:val="3"/>
        <w:rPr>
          <w:rFonts w:eastAsiaTheme="majorEastAsia"/>
          <w:bCs/>
          <w:iCs/>
          <w:lang w:eastAsia="en-US"/>
        </w:rPr>
      </w:pPr>
      <w:r w:rsidRPr="00DC63BE">
        <w:rPr>
          <w:rFonts w:eastAsiaTheme="majorEastAsia"/>
          <w:b/>
          <w:bCs/>
          <w:i/>
          <w:iCs/>
          <w:lang w:eastAsia="en-US"/>
        </w:rPr>
        <w:t>ЗА ОБОСОБЕНА ПОЗИЦИЯ №..........</w:t>
      </w:r>
      <w:r w:rsidRPr="00DC63BE">
        <w:rPr>
          <w:rFonts w:eastAsiaTheme="majorEastAsia"/>
          <w:bCs/>
          <w:i/>
          <w:iCs/>
          <w:lang w:eastAsia="en-US"/>
        </w:rPr>
        <w:t>(посочва се номера на обособената позиция, за която се участва)</w:t>
      </w:r>
    </w:p>
    <w:p w:rsidR="00DC63BE" w:rsidRPr="00DC63BE" w:rsidRDefault="00DC63BE" w:rsidP="00DC63BE">
      <w:pPr>
        <w:spacing w:after="120"/>
        <w:jc w:val="center"/>
        <w:rPr>
          <w:b/>
          <w:lang w:eastAsia="en-US"/>
        </w:rPr>
      </w:pPr>
    </w:p>
    <w:p w:rsidR="00DC63BE" w:rsidRPr="00DC63BE" w:rsidRDefault="00DC63BE" w:rsidP="00DC63BE">
      <w:pPr>
        <w:rPr>
          <w:b/>
          <w:bCs/>
          <w:lang w:eastAsia="en-US"/>
        </w:rPr>
      </w:pPr>
    </w:p>
    <w:p w:rsidR="00DC63BE" w:rsidRPr="00DC63BE" w:rsidRDefault="00DC63BE" w:rsidP="00DC63BE">
      <w:pPr>
        <w:ind w:firstLine="567"/>
        <w:rPr>
          <w:b/>
          <w:bCs/>
          <w:lang w:eastAsia="en-US"/>
        </w:rPr>
      </w:pPr>
      <w:r w:rsidRPr="00DC63BE">
        <w:rPr>
          <w:b/>
          <w:bCs/>
          <w:lang w:eastAsia="en-US"/>
        </w:rPr>
        <w:t>УВАЖАЕМИ ГОСПОЖИ И ГОСПОДА,</w:t>
      </w:r>
    </w:p>
    <w:p w:rsidR="00DC63BE" w:rsidRPr="00DC63BE" w:rsidRDefault="00DC63BE" w:rsidP="00DC63BE">
      <w:pPr>
        <w:ind w:firstLine="720"/>
      </w:pPr>
    </w:p>
    <w:p w:rsidR="00DC63BE" w:rsidRPr="00DC63BE" w:rsidRDefault="00DC63BE" w:rsidP="00DC63BE">
      <w:pPr>
        <w:tabs>
          <w:tab w:val="left" w:pos="1134"/>
        </w:tabs>
        <w:ind w:firstLine="720"/>
        <w:jc w:val="both"/>
      </w:pPr>
      <w:r w:rsidRPr="00DC63BE">
        <w:t>Поемаме ангажимент да изпълним обекта на поръчката в съответствие с изискванията Ви, заложени в Техническата спецификация 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w:t>
      </w:r>
    </w:p>
    <w:p w:rsidR="00DC63BE" w:rsidRPr="00DC63BE" w:rsidRDefault="00DC63BE" w:rsidP="00DC63BE">
      <w:pPr>
        <w:ind w:firstLine="708"/>
        <w:jc w:val="both"/>
      </w:pPr>
      <w:r w:rsidRPr="00DC63BE">
        <w:t>Приемаме, в случай че бъдем избрани за изпълнители по настоящата обществена поръчка да извършим дейностите обект на обществената поръчка.</w:t>
      </w:r>
    </w:p>
    <w:p w:rsidR="00DC63BE" w:rsidRPr="00DC63BE" w:rsidRDefault="00DC63BE" w:rsidP="00DC63BE">
      <w:pPr>
        <w:ind w:firstLine="708"/>
        <w:jc w:val="both"/>
      </w:pPr>
    </w:p>
    <w:p w:rsidR="00DC63BE" w:rsidRPr="00DC63BE" w:rsidRDefault="00DC63BE" w:rsidP="00DC63BE">
      <w:pPr>
        <w:ind w:firstLine="708"/>
        <w:jc w:val="both"/>
      </w:pPr>
      <w:r w:rsidRPr="00DC63BE">
        <w:t xml:space="preserve">Запознати сме със срока на изпълнение на договора по обособена позиция …………………….., който е от датата на неговото сключване до приключване работата по Проект „Интегриран подход на Община Русе за интеграция на роми и другите уязвими групи на територията на общини в област Русе“ на община Русе, финансиран по Българо-швейцарската програма за подкрепа на социалното включване на роми и други уязвими групи, което към настоящия момент е 30.04.2019 година. </w:t>
      </w:r>
    </w:p>
    <w:p w:rsidR="00DC63BE" w:rsidRPr="00DC63BE" w:rsidRDefault="00DC63BE" w:rsidP="00DC63BE">
      <w:pPr>
        <w:ind w:firstLine="708"/>
        <w:jc w:val="both"/>
      </w:pPr>
      <w:r w:rsidRPr="00DC63BE">
        <w:t>Доставките се изпълняват в срок от 14 календарни дни от получаване от Изпълнителя на възлагателно писмо от Възложителя.</w:t>
      </w:r>
    </w:p>
    <w:p w:rsidR="00DC63BE" w:rsidRPr="00DC63BE" w:rsidRDefault="00DC63BE" w:rsidP="00DC63BE">
      <w:pPr>
        <w:jc w:val="both"/>
        <w:rPr>
          <w:lang w:val="ru-RU"/>
        </w:rPr>
      </w:pPr>
    </w:p>
    <w:p w:rsidR="00DC63BE" w:rsidRPr="00DC63BE" w:rsidRDefault="00DC63BE" w:rsidP="00DC63BE">
      <w:pPr>
        <w:ind w:firstLine="708"/>
        <w:jc w:val="both"/>
      </w:pPr>
      <w:r w:rsidRPr="00DC63BE">
        <w:t xml:space="preserve">Потвърждавам, че Участникът ................................................................................. </w:t>
      </w:r>
      <w:r w:rsidRPr="00DC63BE">
        <w:rPr>
          <w:i/>
        </w:rPr>
        <w:t xml:space="preserve">(наименование на участника) </w:t>
      </w:r>
      <w:r w:rsidRPr="00DC63BE">
        <w:t xml:space="preserve">ще се счита обвързан с настоящото Техническо предложение до изтичане на </w:t>
      </w:r>
      <w:r w:rsidRPr="00DC63BE">
        <w:rPr>
          <w:b/>
        </w:rPr>
        <w:t>…….... (......................) календарни дни</w:t>
      </w:r>
      <w:r w:rsidRPr="00DC63BE">
        <w:t>, считано от крайната дата за подаване на офертите съгласно Обявата за настоящата поръчка.</w:t>
      </w:r>
    </w:p>
    <w:p w:rsidR="00DC63BE" w:rsidRPr="00DC63BE" w:rsidRDefault="00DC63BE" w:rsidP="00DC63BE">
      <w:pPr>
        <w:jc w:val="both"/>
        <w:rPr>
          <w:highlight w:val="yellow"/>
        </w:rPr>
      </w:pPr>
    </w:p>
    <w:p w:rsidR="00DC63BE" w:rsidRPr="00DC63BE" w:rsidRDefault="00DC63BE" w:rsidP="00DC63BE">
      <w:pPr>
        <w:jc w:val="both"/>
        <w:rPr>
          <w:b/>
          <w:szCs w:val="22"/>
          <w:highlight w:val="yellow"/>
        </w:rPr>
      </w:pPr>
    </w:p>
    <w:p w:rsidR="00DC63BE" w:rsidRPr="00DC63BE" w:rsidRDefault="00DC63BE" w:rsidP="00DC63BE">
      <w:pPr>
        <w:tabs>
          <w:tab w:val="num" w:pos="1260"/>
        </w:tabs>
        <w:ind w:firstLine="567"/>
        <w:jc w:val="both"/>
        <w:rPr>
          <w:i/>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b/>
          <w:i/>
          <w:iCs/>
          <w:lang w:val="en-US"/>
        </w:rPr>
      </w:pPr>
    </w:p>
    <w:p w:rsidR="00DC63BE" w:rsidRPr="00DC63BE" w:rsidRDefault="00DC63BE" w:rsidP="00DC63BE">
      <w:pPr>
        <w:rPr>
          <w:b/>
          <w:i/>
          <w:iCs/>
          <w:lang w:val="en-US"/>
        </w:rPr>
      </w:pPr>
    </w:p>
    <w:p w:rsidR="00DC63BE" w:rsidRPr="00DC63BE" w:rsidRDefault="00DC63BE" w:rsidP="00DC63BE"/>
    <w:p w:rsidR="00DC63BE" w:rsidRPr="00DC63BE" w:rsidRDefault="00DC63BE" w:rsidP="00DC63BE"/>
    <w:p w:rsidR="00DC63BE" w:rsidRPr="00DC63BE" w:rsidRDefault="00DC63BE" w:rsidP="00DC63BE"/>
    <w:p w:rsidR="00DC63BE" w:rsidRPr="00DC63BE" w:rsidRDefault="00DC63BE" w:rsidP="00DC63BE"/>
    <w:p w:rsidR="00DC63BE" w:rsidRPr="00DC63BE" w:rsidRDefault="00DC63BE" w:rsidP="00DC63BE">
      <w:pPr>
        <w:jc w:val="right"/>
        <w:rPr>
          <w:b/>
          <w:i/>
        </w:rPr>
      </w:pPr>
      <w:r w:rsidRPr="00DC63BE">
        <w:rPr>
          <w:b/>
          <w:i/>
        </w:rPr>
        <w:lastRenderedPageBreak/>
        <w:t xml:space="preserve">Образец № </w:t>
      </w:r>
      <w:r w:rsidRPr="00DC63BE">
        <w:rPr>
          <w:b/>
          <w:i/>
          <w:lang w:val="en-US"/>
        </w:rPr>
        <w:t>6</w:t>
      </w:r>
      <w:r w:rsidR="00626183">
        <w:rPr>
          <w:b/>
          <w:i/>
        </w:rPr>
        <w:t>.1</w:t>
      </w:r>
    </w:p>
    <w:p w:rsidR="00DC63BE" w:rsidRPr="00DC63BE" w:rsidRDefault="00DC63BE" w:rsidP="00DC63BE">
      <w:pPr>
        <w:rPr>
          <w:b/>
          <w:caps/>
          <w:color w:val="000000"/>
          <w:position w:val="8"/>
          <w:lang w:val="en-US"/>
        </w:rPr>
      </w:pPr>
    </w:p>
    <w:p w:rsidR="00DC63BE" w:rsidRPr="00DC63BE" w:rsidRDefault="00DC63BE" w:rsidP="00DC63BE">
      <w:pPr>
        <w:ind w:firstLine="567"/>
        <w:jc w:val="center"/>
        <w:rPr>
          <w:b/>
          <w:caps/>
          <w:color w:val="000000"/>
          <w:position w:val="8"/>
          <w:lang w:val="ru-RU"/>
        </w:rPr>
      </w:pPr>
      <w:r w:rsidRPr="00DC63BE">
        <w:rPr>
          <w:b/>
          <w:caps/>
          <w:color w:val="000000"/>
          <w:position w:val="8"/>
          <w:lang w:val="ru-RU"/>
        </w:rPr>
        <w:t>ЦЕНОВО предложение</w:t>
      </w:r>
    </w:p>
    <w:p w:rsidR="00DC63BE" w:rsidRPr="00DC63BE" w:rsidRDefault="00DC63BE" w:rsidP="00DC63BE">
      <w:pPr>
        <w:ind w:firstLine="567"/>
        <w:jc w:val="center"/>
        <w:rPr>
          <w:bCs/>
          <w:lang w:eastAsia="en-US"/>
        </w:rPr>
      </w:pPr>
      <w:r w:rsidRPr="00DC63BE">
        <w:rPr>
          <w:bCs/>
          <w:lang w:eastAsia="en-US"/>
        </w:rPr>
        <w:t xml:space="preserve">за изпълнение </w:t>
      </w:r>
      <w:r w:rsidRPr="00DC63BE">
        <w:rPr>
          <w:lang w:eastAsia="en-US"/>
        </w:rPr>
        <w:t>на обществена поръчка с предмет:</w:t>
      </w:r>
      <w:r w:rsidRPr="00DC63BE">
        <w:rPr>
          <w:bCs/>
          <w:iCs/>
          <w:lang w:eastAsia="en-US"/>
        </w:rPr>
        <w:t xml:space="preserve"> </w:t>
      </w:r>
    </w:p>
    <w:p w:rsidR="00DC63BE" w:rsidRPr="00DC63BE" w:rsidRDefault="00DC63BE" w:rsidP="00DC63BE">
      <w:pPr>
        <w:shd w:val="clear" w:color="auto" w:fill="FFFFFF"/>
        <w:ind w:firstLine="726"/>
        <w:jc w:val="center"/>
      </w:pPr>
      <w:r w:rsidRPr="00DC63BE">
        <w:rPr>
          <w:b/>
          <w:bCs/>
        </w:rPr>
        <w:t>„…………………………… ”</w:t>
      </w:r>
    </w:p>
    <w:p w:rsidR="00DC63BE" w:rsidRPr="00DC63BE" w:rsidRDefault="00DC63BE" w:rsidP="00DC63BE">
      <w:pPr>
        <w:rPr>
          <w:b/>
          <w:bCs/>
          <w:lang w:val="en-US"/>
        </w:rPr>
      </w:pPr>
    </w:p>
    <w:p w:rsidR="00DC63BE" w:rsidRPr="00DC63BE" w:rsidRDefault="00DC63BE" w:rsidP="00DC63BE">
      <w:pPr>
        <w:ind w:firstLine="851"/>
        <w:rPr>
          <w:rFonts w:eastAsiaTheme="majorEastAsia"/>
          <w:bCs/>
          <w:i/>
          <w:iCs/>
          <w:lang w:eastAsia="en-US"/>
        </w:rPr>
      </w:pPr>
      <w:r>
        <w:rPr>
          <w:rFonts w:eastAsiaTheme="majorEastAsia"/>
          <w:b/>
          <w:bCs/>
          <w:i/>
          <w:iCs/>
          <w:lang w:eastAsia="en-US"/>
        </w:rPr>
        <w:t>ЗА ОБОСОБЕНА ПОЗИЦИЯ № 1 „</w:t>
      </w:r>
      <w:r w:rsidRPr="00DC63BE">
        <w:rPr>
          <w:rFonts w:eastAsiaTheme="majorEastAsia"/>
          <w:b/>
          <w:bCs/>
          <w:i/>
          <w:iCs/>
          <w:lang w:eastAsia="en-US"/>
        </w:rPr>
        <w:t xml:space="preserve">Доставка на </w:t>
      </w:r>
      <w:proofErr w:type="spellStart"/>
      <w:r w:rsidRPr="00DC63BE">
        <w:rPr>
          <w:rFonts w:eastAsiaTheme="majorEastAsia"/>
          <w:b/>
          <w:bCs/>
          <w:i/>
          <w:iCs/>
          <w:lang w:eastAsia="en-US"/>
        </w:rPr>
        <w:t>постелен</w:t>
      </w:r>
      <w:proofErr w:type="spellEnd"/>
      <w:r w:rsidRPr="00DC63BE">
        <w:rPr>
          <w:rFonts w:eastAsiaTheme="majorEastAsia"/>
          <w:b/>
          <w:bCs/>
          <w:i/>
          <w:iCs/>
          <w:lang w:eastAsia="en-US"/>
        </w:rPr>
        <w:t xml:space="preserve"> и домакински инвентар за нуждите на  Проект „Интегриран подход на Община Русе за интеграция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w:t>
      </w:r>
      <w:r>
        <w:rPr>
          <w:rFonts w:eastAsiaTheme="majorEastAsia"/>
          <w:b/>
          <w:bCs/>
          <w:i/>
          <w:iCs/>
          <w:lang w:eastAsia="en-US"/>
        </w:rPr>
        <w:t>и“</w:t>
      </w:r>
      <w:r>
        <w:rPr>
          <w:rFonts w:eastAsiaTheme="majorEastAsia"/>
          <w:b/>
          <w:bCs/>
          <w:i/>
          <w:iCs/>
          <w:lang w:val="en-US" w:eastAsia="en-US"/>
        </w:rPr>
        <w:t xml:space="preserve"> </w:t>
      </w:r>
    </w:p>
    <w:p w:rsidR="00DC63BE" w:rsidRPr="00DC63BE" w:rsidRDefault="00DC63BE" w:rsidP="00DC63BE">
      <w:pPr>
        <w:ind w:firstLine="851"/>
        <w:rPr>
          <w:b/>
          <w:bCs/>
          <w:lang w:val="ru-RU"/>
        </w:rPr>
      </w:pPr>
    </w:p>
    <w:p w:rsidR="00DC63BE" w:rsidRPr="00DC63BE" w:rsidRDefault="00DC63BE" w:rsidP="00DC63BE">
      <w:pPr>
        <w:rPr>
          <w:b/>
          <w:bCs/>
          <w:lang w:val="ru-RU"/>
        </w:rPr>
      </w:pPr>
      <w:r w:rsidRPr="00DC63BE">
        <w:rPr>
          <w:b/>
          <w:bCs/>
          <w:lang w:val="ru-RU"/>
        </w:rPr>
        <w:t xml:space="preserve">           УВАЖАЕМИ  ГОСПОЖИ  И ГОСПОДА,</w:t>
      </w:r>
    </w:p>
    <w:p w:rsidR="00DC63BE" w:rsidRPr="00DC63BE" w:rsidRDefault="00DC63BE" w:rsidP="00DC63BE">
      <w:pPr>
        <w:rPr>
          <w:b/>
          <w:bCs/>
          <w:lang w:val="ru-RU"/>
        </w:rPr>
      </w:pPr>
    </w:p>
    <w:p w:rsidR="00DC63BE" w:rsidRPr="00DC63BE" w:rsidRDefault="00DC63BE" w:rsidP="00DC63BE">
      <w:pPr>
        <w:ind w:firstLine="708"/>
        <w:jc w:val="both"/>
      </w:pPr>
      <w:r w:rsidRPr="00DC63BE">
        <w:t>Във връзка с участието ни в горепосочената обществена поръчка за обособена позиция ……….. предлагаме на Вашето внимание нашето ценово предложение за изпълнение на доставката.</w:t>
      </w:r>
    </w:p>
    <w:p w:rsidR="00DC63BE" w:rsidRPr="00DC63BE" w:rsidRDefault="00DC63BE" w:rsidP="00DC63BE">
      <w:pPr>
        <w:tabs>
          <w:tab w:val="left" w:pos="2940"/>
        </w:tabs>
        <w:autoSpaceDE w:val="0"/>
        <w:autoSpaceDN w:val="0"/>
        <w:adjustRightInd w:val="0"/>
        <w:jc w:val="both"/>
        <w:rPr>
          <w:b/>
          <w:bCs/>
        </w:rPr>
      </w:pPr>
    </w:p>
    <w:p w:rsidR="00DC63BE" w:rsidRPr="00DC63BE" w:rsidRDefault="00DC63BE" w:rsidP="00DC63BE">
      <w:pPr>
        <w:tabs>
          <w:tab w:val="left" w:pos="2940"/>
        </w:tabs>
        <w:autoSpaceDE w:val="0"/>
        <w:autoSpaceDN w:val="0"/>
        <w:adjustRightInd w:val="0"/>
        <w:jc w:val="both"/>
        <w:rPr>
          <w:lang w:val="ru-RU"/>
        </w:rPr>
      </w:pPr>
      <w:r w:rsidRPr="00DC63BE">
        <w:t>Гарантирам</w:t>
      </w:r>
      <w:r w:rsidRPr="00DC63BE">
        <w:rPr>
          <w:lang w:val="ru-RU"/>
        </w:rPr>
        <w:t>, че</w:t>
      </w:r>
      <w:r w:rsidRPr="00DC63BE">
        <w:t xml:space="preserve"> Участникът ............................................................................ </w:t>
      </w:r>
      <w:r w:rsidRPr="00DC63BE">
        <w:rPr>
          <w:i/>
        </w:rPr>
        <w:t>(наименование на участника)</w:t>
      </w:r>
      <w:r w:rsidRPr="00DC63BE">
        <w:t>, когото представлявам, е</w:t>
      </w:r>
      <w:r w:rsidRPr="00DC63BE">
        <w:rPr>
          <w:lang w:val="ru-RU"/>
        </w:rPr>
        <w:t xml:space="preserve"> в</w:t>
      </w:r>
      <w:r w:rsidRPr="00DC63BE">
        <w:t xml:space="preserve"> състояние</w:t>
      </w:r>
      <w:r w:rsidRPr="00DC63BE">
        <w:rPr>
          <w:lang w:val="ru-RU"/>
        </w:rPr>
        <w:t xml:space="preserve"> да</w:t>
      </w:r>
      <w:r w:rsidRPr="00DC63BE">
        <w:t xml:space="preserve"> изпълни</w:t>
      </w:r>
      <w:r w:rsidRPr="00DC63BE">
        <w:rPr>
          <w:lang w:val="ru-RU"/>
        </w:rPr>
        <w:t xml:space="preserve"> </w:t>
      </w:r>
      <w:proofErr w:type="spellStart"/>
      <w:r w:rsidRPr="00DC63BE">
        <w:rPr>
          <w:lang w:val="ru-RU"/>
        </w:rPr>
        <w:t>порчатка</w:t>
      </w:r>
      <w:proofErr w:type="spellEnd"/>
      <w:r w:rsidRPr="00DC63BE">
        <w:rPr>
          <w:lang w:val="ru-RU"/>
        </w:rPr>
        <w:t xml:space="preserve"> </w:t>
      </w:r>
      <w:proofErr w:type="spellStart"/>
      <w:r w:rsidRPr="00DC63BE">
        <w:rPr>
          <w:lang w:val="ru-RU"/>
        </w:rPr>
        <w:t>качествено</w:t>
      </w:r>
      <w:proofErr w:type="spellEnd"/>
      <w:r w:rsidRPr="00DC63BE">
        <w:rPr>
          <w:lang w:val="ru-RU"/>
        </w:rPr>
        <w:t xml:space="preserve"> и в </w:t>
      </w:r>
      <w:proofErr w:type="spellStart"/>
      <w:r w:rsidRPr="00DC63BE">
        <w:rPr>
          <w:lang w:val="ru-RU"/>
        </w:rPr>
        <w:t>съответствие</w:t>
      </w:r>
      <w:proofErr w:type="spellEnd"/>
      <w:r w:rsidRPr="00DC63BE">
        <w:rPr>
          <w:lang w:val="ru-RU"/>
        </w:rPr>
        <w:t xml:space="preserve"> с </w:t>
      </w:r>
      <w:proofErr w:type="spellStart"/>
      <w:r w:rsidRPr="00DC63BE">
        <w:rPr>
          <w:lang w:val="ru-RU"/>
        </w:rPr>
        <w:t>изискванията</w:t>
      </w:r>
      <w:proofErr w:type="spellEnd"/>
      <w:r w:rsidRPr="00DC63BE">
        <w:rPr>
          <w:lang w:val="ru-RU"/>
        </w:rPr>
        <w:t xml:space="preserve"> на </w:t>
      </w:r>
      <w:proofErr w:type="spellStart"/>
      <w:r w:rsidRPr="00DC63BE">
        <w:rPr>
          <w:lang w:val="ru-RU"/>
        </w:rPr>
        <w:t>Възложителя</w:t>
      </w:r>
      <w:proofErr w:type="spellEnd"/>
      <w:r w:rsidRPr="00DC63BE">
        <w:rPr>
          <w:lang w:val="ru-RU"/>
        </w:rPr>
        <w:t xml:space="preserve"> при </w:t>
      </w:r>
      <w:proofErr w:type="spellStart"/>
      <w:r w:rsidRPr="00DC63BE">
        <w:rPr>
          <w:lang w:val="ru-RU"/>
        </w:rPr>
        <w:t>условията</w:t>
      </w:r>
      <w:proofErr w:type="spellEnd"/>
      <w:r w:rsidRPr="00DC63BE">
        <w:rPr>
          <w:lang w:val="ru-RU"/>
        </w:rPr>
        <w:t xml:space="preserve"> на </w:t>
      </w:r>
      <w:proofErr w:type="spellStart"/>
      <w:r w:rsidRPr="00DC63BE">
        <w:rPr>
          <w:lang w:val="ru-RU"/>
        </w:rPr>
        <w:t>настоящото</w:t>
      </w:r>
      <w:proofErr w:type="spellEnd"/>
      <w:r w:rsidRPr="00DC63BE">
        <w:rPr>
          <w:lang w:val="ru-RU"/>
        </w:rPr>
        <w:t xml:space="preserve"> предложение.</w:t>
      </w:r>
    </w:p>
    <w:p w:rsidR="00DC63BE" w:rsidRPr="00DC63BE" w:rsidRDefault="00DC63BE" w:rsidP="00DC63BE">
      <w:pPr>
        <w:tabs>
          <w:tab w:val="left" w:pos="2940"/>
        </w:tabs>
        <w:autoSpaceDE w:val="0"/>
        <w:autoSpaceDN w:val="0"/>
        <w:adjustRightInd w:val="0"/>
        <w:jc w:val="both"/>
        <w:rPr>
          <w:b/>
          <w:bCs/>
        </w:rPr>
      </w:pPr>
    </w:p>
    <w:p w:rsidR="00DC63BE" w:rsidRPr="00DC63BE" w:rsidRDefault="00DC63BE" w:rsidP="00DC63BE">
      <w:pPr>
        <w:jc w:val="both"/>
        <w:outlineLvl w:val="0"/>
        <w:rPr>
          <w:b/>
          <w:u w:val="single"/>
        </w:rPr>
      </w:pPr>
      <w:r w:rsidRPr="00DC63BE">
        <w:rPr>
          <w:b/>
        </w:rPr>
        <w:t xml:space="preserve">Предлаганата от нас </w:t>
      </w:r>
      <w:r w:rsidR="000F5472" w:rsidRPr="00DC63BE">
        <w:rPr>
          <w:b/>
        </w:rPr>
        <w:t>ОБЩА</w:t>
      </w:r>
      <w:r w:rsidRPr="00DC63BE">
        <w:rPr>
          <w:b/>
        </w:rPr>
        <w:t xml:space="preserve"> </w:t>
      </w:r>
      <w:r w:rsidRPr="00DC63BE">
        <w:rPr>
          <w:b/>
          <w:u w:val="single"/>
        </w:rPr>
        <w:t xml:space="preserve">цена за изпълнение на  поръчката в частта й за  </w:t>
      </w:r>
    </w:p>
    <w:p w:rsidR="00DC63BE" w:rsidRPr="00DC63BE" w:rsidRDefault="00DC63BE" w:rsidP="00DC63BE">
      <w:pPr>
        <w:jc w:val="both"/>
        <w:outlineLvl w:val="0"/>
        <w:rPr>
          <w:b/>
        </w:rPr>
      </w:pPr>
      <w:r w:rsidRPr="00DC63BE">
        <w:rPr>
          <w:b/>
          <w:bCs/>
          <w:color w:val="000000" w:themeColor="text1"/>
        </w:rPr>
        <w:t xml:space="preserve">ОБОСОБЕНА ПОЗИЦИЯ </w:t>
      </w:r>
      <w:r w:rsidR="00B36A19" w:rsidRPr="00B36A19">
        <w:rPr>
          <w:b/>
          <w:bCs/>
          <w:i/>
          <w:iCs/>
          <w:color w:val="000000" w:themeColor="text1"/>
        </w:rPr>
        <w:t>№ 1</w:t>
      </w:r>
      <w:r w:rsidRPr="00DC63BE">
        <w:rPr>
          <w:b/>
        </w:rPr>
        <w:tab/>
      </w:r>
      <w:r w:rsidRPr="00DC63BE">
        <w:rPr>
          <w:b/>
        </w:rPr>
        <w:tab/>
      </w:r>
    </w:p>
    <w:p w:rsidR="00DC63BE" w:rsidRPr="00DC63BE" w:rsidRDefault="00DC63BE" w:rsidP="00DC63BE">
      <w:pPr>
        <w:jc w:val="both"/>
        <w:outlineLvl w:val="0"/>
        <w:rPr>
          <w:b/>
          <w:sz w:val="20"/>
          <w:szCs w:val="20"/>
        </w:rPr>
      </w:pPr>
      <w:r w:rsidRPr="00DC63BE">
        <w:rPr>
          <w:b/>
        </w:rPr>
        <w:tab/>
      </w:r>
      <w:r w:rsidRPr="00DC63BE">
        <w:rPr>
          <w:b/>
        </w:rPr>
        <w:tab/>
      </w:r>
      <w:r w:rsidRPr="00DC63BE">
        <w:rPr>
          <w:b/>
        </w:rPr>
        <w:tab/>
      </w:r>
    </w:p>
    <w:p w:rsidR="00DC63BE" w:rsidRPr="00DC63BE" w:rsidRDefault="00DC63BE" w:rsidP="00DC63BE">
      <w:pPr>
        <w:jc w:val="both"/>
        <w:outlineLvl w:val="0"/>
        <w:rPr>
          <w:b/>
        </w:rPr>
      </w:pPr>
      <w:r w:rsidRPr="00DC63BE">
        <w:rPr>
          <w:b/>
        </w:rPr>
        <w:t>възлиза на: ………………………….лв. без ДДС  ......................</w:t>
      </w:r>
      <w:r w:rsidRPr="00DC63BE">
        <w:t>.................. лв. без ДДС</w:t>
      </w:r>
    </w:p>
    <w:p w:rsidR="00DC63BE" w:rsidRPr="00DC63BE" w:rsidRDefault="00DC63BE" w:rsidP="00DC63BE">
      <w:pPr>
        <w:rPr>
          <w:lang w:val="en-US"/>
        </w:rPr>
      </w:pPr>
      <w:r w:rsidRPr="00DC63BE">
        <w:t xml:space="preserve">                                               </w:t>
      </w:r>
      <w:r w:rsidRPr="00DC63BE">
        <w:tab/>
      </w:r>
      <w:r w:rsidRPr="00DC63BE">
        <w:tab/>
      </w:r>
      <w:r w:rsidRPr="00DC63BE">
        <w:tab/>
      </w:r>
      <w:r w:rsidRPr="00DC63BE">
        <w:tab/>
        <w:t xml:space="preserve">  </w:t>
      </w:r>
      <w:r w:rsidRPr="00DC63BE">
        <w:tab/>
        <w:t>/словом /</w:t>
      </w:r>
    </w:p>
    <w:p w:rsidR="00DC63BE" w:rsidRPr="00DC63BE" w:rsidRDefault="00DC63BE" w:rsidP="00DC63BE">
      <w:r w:rsidRPr="00DC63BE">
        <w:rPr>
          <w:lang w:val="en-US"/>
        </w:rPr>
        <w:tab/>
      </w:r>
      <w:r w:rsidRPr="00DC63BE">
        <w:rPr>
          <w:lang w:val="en-US"/>
        </w:rPr>
        <w:tab/>
      </w:r>
      <w:r w:rsidRPr="00DC63BE">
        <w:rPr>
          <w:lang w:val="en-US"/>
        </w:rPr>
        <w:tab/>
      </w:r>
      <w:r w:rsidRPr="00DC63BE">
        <w:tab/>
      </w:r>
    </w:p>
    <w:p w:rsidR="00DC63BE" w:rsidRPr="00DC63BE" w:rsidRDefault="00DC63BE" w:rsidP="00DC63BE">
      <w:pPr>
        <w:rPr>
          <w:b/>
        </w:rPr>
      </w:pPr>
      <w:r w:rsidRPr="00DC63BE">
        <w:t xml:space="preserve">или  …………………….    лв. </w:t>
      </w:r>
      <w:r w:rsidRPr="00DC63BE">
        <w:rPr>
          <w:b/>
        </w:rPr>
        <w:t>с ДДС   .........................</w:t>
      </w:r>
      <w:r w:rsidRPr="00DC63BE">
        <w:t>...........................................лв. с ДДС</w:t>
      </w:r>
    </w:p>
    <w:p w:rsidR="00DC63BE" w:rsidRPr="00DC63BE" w:rsidRDefault="00DC63BE" w:rsidP="00DC63BE">
      <w:r w:rsidRPr="00DC63BE">
        <w:t xml:space="preserve">                                           </w:t>
      </w:r>
      <w:r w:rsidRPr="00DC63BE">
        <w:tab/>
      </w:r>
      <w:r w:rsidRPr="00DC63BE">
        <w:tab/>
      </w:r>
      <w:r w:rsidRPr="00DC63BE">
        <w:tab/>
      </w:r>
      <w:r w:rsidRPr="00DC63BE">
        <w:tab/>
        <w:t xml:space="preserve">     / словом /</w:t>
      </w:r>
    </w:p>
    <w:p w:rsidR="00DC63BE" w:rsidRPr="00DC63BE" w:rsidRDefault="00DC63BE" w:rsidP="00DC63BE">
      <w:pPr>
        <w:tabs>
          <w:tab w:val="left" w:pos="2940"/>
        </w:tabs>
        <w:autoSpaceDE w:val="0"/>
        <w:autoSpaceDN w:val="0"/>
        <w:adjustRightInd w:val="0"/>
        <w:jc w:val="both"/>
        <w:rPr>
          <w:b/>
        </w:rPr>
      </w:pPr>
    </w:p>
    <w:p w:rsidR="00C61AFE" w:rsidRDefault="00B36A19" w:rsidP="00DC63BE">
      <w:pPr>
        <w:tabs>
          <w:tab w:val="left" w:pos="2940"/>
        </w:tabs>
        <w:autoSpaceDE w:val="0"/>
        <w:autoSpaceDN w:val="0"/>
        <w:adjustRightInd w:val="0"/>
        <w:jc w:val="both"/>
        <w:rPr>
          <w:b/>
        </w:rPr>
      </w:pPr>
      <w:r>
        <w:rPr>
          <w:b/>
        </w:rPr>
        <w:t>формирана по следният начин:</w:t>
      </w:r>
    </w:p>
    <w:p w:rsidR="00C61AFE" w:rsidRDefault="00C61AFE" w:rsidP="00DC63BE">
      <w:pPr>
        <w:tabs>
          <w:tab w:val="left" w:pos="2940"/>
        </w:tabs>
        <w:autoSpaceDE w:val="0"/>
        <w:autoSpaceDN w:val="0"/>
        <w:adjustRightInd w:val="0"/>
        <w:jc w:val="both"/>
        <w:rPr>
          <w:b/>
        </w:rPr>
      </w:pPr>
    </w:p>
    <w:tbl>
      <w:tblPr>
        <w:tblStyle w:val="af7"/>
        <w:tblW w:w="9468" w:type="dxa"/>
        <w:tblLook w:val="04A0" w:firstRow="1" w:lastRow="0" w:firstColumn="1" w:lastColumn="0" w:noHBand="0" w:noVBand="1"/>
      </w:tblPr>
      <w:tblGrid>
        <w:gridCol w:w="3795"/>
        <w:gridCol w:w="1086"/>
        <w:gridCol w:w="1039"/>
        <w:gridCol w:w="1525"/>
        <w:gridCol w:w="2023"/>
      </w:tblGrid>
      <w:tr w:rsidR="00C61AFE" w:rsidRPr="00C61AFE" w:rsidTr="000F5472">
        <w:trPr>
          <w:trHeight w:val="624"/>
        </w:trPr>
        <w:tc>
          <w:tcPr>
            <w:tcW w:w="3795" w:type="dxa"/>
            <w:noWrap/>
            <w:hideMark/>
          </w:tcPr>
          <w:p w:rsidR="00C61AFE" w:rsidRPr="00C61AFE" w:rsidRDefault="00C61AFE" w:rsidP="00C61AFE">
            <w:pPr>
              <w:tabs>
                <w:tab w:val="left" w:pos="2940"/>
              </w:tabs>
              <w:autoSpaceDE w:val="0"/>
              <w:autoSpaceDN w:val="0"/>
              <w:adjustRightInd w:val="0"/>
              <w:jc w:val="both"/>
              <w:rPr>
                <w:b/>
              </w:rPr>
            </w:pPr>
            <w:r w:rsidRPr="00C61AFE">
              <w:rPr>
                <w:b/>
              </w:rPr>
              <w:t>Наименование</w:t>
            </w:r>
          </w:p>
        </w:tc>
        <w:tc>
          <w:tcPr>
            <w:tcW w:w="1086" w:type="dxa"/>
            <w:noWrap/>
            <w:hideMark/>
          </w:tcPr>
          <w:p w:rsidR="00C61AFE" w:rsidRPr="00C61AFE" w:rsidRDefault="00C61AFE" w:rsidP="00C61AFE">
            <w:pPr>
              <w:tabs>
                <w:tab w:val="left" w:pos="2940"/>
              </w:tabs>
              <w:autoSpaceDE w:val="0"/>
              <w:autoSpaceDN w:val="0"/>
              <w:adjustRightInd w:val="0"/>
              <w:jc w:val="both"/>
              <w:rPr>
                <w:b/>
              </w:rPr>
            </w:pPr>
            <w:r w:rsidRPr="00C61AFE">
              <w:rPr>
                <w:b/>
              </w:rPr>
              <w:t>Мярка</w:t>
            </w:r>
          </w:p>
        </w:tc>
        <w:tc>
          <w:tcPr>
            <w:tcW w:w="1039" w:type="dxa"/>
            <w:hideMark/>
          </w:tcPr>
          <w:p w:rsidR="00C61AFE" w:rsidRPr="00C61AFE" w:rsidRDefault="00C61AFE" w:rsidP="00C61AFE">
            <w:pPr>
              <w:tabs>
                <w:tab w:val="left" w:pos="2940"/>
              </w:tabs>
              <w:autoSpaceDE w:val="0"/>
              <w:autoSpaceDN w:val="0"/>
              <w:adjustRightInd w:val="0"/>
              <w:jc w:val="both"/>
              <w:rPr>
                <w:b/>
              </w:rPr>
            </w:pPr>
            <w:r w:rsidRPr="00C61AFE">
              <w:rPr>
                <w:b/>
              </w:rPr>
              <w:t xml:space="preserve">Коли- </w:t>
            </w:r>
            <w:proofErr w:type="spellStart"/>
            <w:r w:rsidRPr="00C61AFE">
              <w:rPr>
                <w:b/>
              </w:rPr>
              <w:t>чество</w:t>
            </w:r>
            <w:proofErr w:type="spellEnd"/>
          </w:p>
        </w:tc>
        <w:tc>
          <w:tcPr>
            <w:tcW w:w="1525" w:type="dxa"/>
            <w:hideMark/>
          </w:tcPr>
          <w:p w:rsidR="00C61AFE" w:rsidRPr="00C61AFE" w:rsidRDefault="00C61AFE" w:rsidP="00C61AFE">
            <w:pPr>
              <w:tabs>
                <w:tab w:val="left" w:pos="2940"/>
              </w:tabs>
              <w:autoSpaceDE w:val="0"/>
              <w:autoSpaceDN w:val="0"/>
              <w:adjustRightInd w:val="0"/>
              <w:jc w:val="both"/>
              <w:rPr>
                <w:b/>
              </w:rPr>
            </w:pPr>
            <w:r w:rsidRPr="00C61AFE">
              <w:rPr>
                <w:b/>
              </w:rPr>
              <w:t xml:space="preserve">Ед.цена </w:t>
            </w:r>
          </w:p>
        </w:tc>
        <w:tc>
          <w:tcPr>
            <w:tcW w:w="2023" w:type="dxa"/>
            <w:shd w:val="clear" w:color="auto" w:fill="C2D69B" w:themeFill="accent3" w:themeFillTint="99"/>
            <w:hideMark/>
          </w:tcPr>
          <w:p w:rsidR="00C61AFE" w:rsidRPr="00C61AFE" w:rsidRDefault="00C61AFE" w:rsidP="00C61AFE">
            <w:pPr>
              <w:tabs>
                <w:tab w:val="left" w:pos="2940"/>
              </w:tabs>
              <w:autoSpaceDE w:val="0"/>
              <w:autoSpaceDN w:val="0"/>
              <w:adjustRightInd w:val="0"/>
              <w:jc w:val="both"/>
              <w:rPr>
                <w:b/>
              </w:rPr>
            </w:pPr>
            <w:r w:rsidRPr="00C61AFE">
              <w:rPr>
                <w:b/>
              </w:rPr>
              <w:t xml:space="preserve">Обща стойност </w:t>
            </w:r>
            <w:r w:rsidR="00CB4D9B">
              <w:rPr>
                <w:b/>
              </w:rPr>
              <w:t xml:space="preserve">в лв. </w:t>
            </w:r>
            <w:r w:rsidR="000F5472" w:rsidRPr="000F5472">
              <w:rPr>
                <w:b/>
                <w:shd w:val="clear" w:color="auto" w:fill="C2D69B" w:themeFill="accent3" w:themeFillTint="99"/>
              </w:rPr>
              <w:t>с ДДС</w:t>
            </w:r>
          </w:p>
        </w:tc>
      </w:tr>
      <w:tr w:rsidR="00C61AFE" w:rsidRPr="00C61AFE" w:rsidTr="00CB4D9B">
        <w:trPr>
          <w:trHeight w:val="312"/>
        </w:trPr>
        <w:tc>
          <w:tcPr>
            <w:tcW w:w="3795" w:type="dxa"/>
            <w:hideMark/>
          </w:tcPr>
          <w:p w:rsidR="00C61AFE" w:rsidRPr="00C61AFE" w:rsidRDefault="00C61AFE" w:rsidP="00C61AFE">
            <w:pPr>
              <w:tabs>
                <w:tab w:val="left" w:pos="2940"/>
              </w:tabs>
              <w:autoSpaceDE w:val="0"/>
              <w:autoSpaceDN w:val="0"/>
              <w:adjustRightInd w:val="0"/>
              <w:jc w:val="both"/>
            </w:pPr>
            <w:r w:rsidRPr="00C61AFE">
              <w:t>Лигави, памук</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120</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 xml:space="preserve">Балатум </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кв.м.</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200</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Детски гърнета емайлирани</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50</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hideMark/>
          </w:tcPr>
          <w:p w:rsidR="00C61AFE" w:rsidRPr="00C61AFE" w:rsidRDefault="00C61AFE" w:rsidP="00C61AFE">
            <w:pPr>
              <w:tabs>
                <w:tab w:val="left" w:pos="2940"/>
              </w:tabs>
              <w:autoSpaceDE w:val="0"/>
              <w:autoSpaceDN w:val="0"/>
              <w:adjustRightInd w:val="0"/>
              <w:jc w:val="both"/>
            </w:pPr>
            <w:r w:rsidRPr="00C61AFE">
              <w:t>Огледало за стена</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1</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0"/>
        </w:trPr>
        <w:tc>
          <w:tcPr>
            <w:tcW w:w="3795" w:type="dxa"/>
            <w:hideMark/>
          </w:tcPr>
          <w:p w:rsidR="00C61AFE" w:rsidRPr="00C61AFE" w:rsidRDefault="00C61AFE" w:rsidP="00C61AFE">
            <w:pPr>
              <w:tabs>
                <w:tab w:val="left" w:pos="2940"/>
              </w:tabs>
              <w:autoSpaceDE w:val="0"/>
              <w:autoSpaceDN w:val="0"/>
              <w:adjustRightInd w:val="0"/>
              <w:jc w:val="both"/>
            </w:pPr>
            <w:r w:rsidRPr="00C61AFE">
              <w:t>Огледало за санитарно помещение</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3</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414"/>
        </w:trPr>
        <w:tc>
          <w:tcPr>
            <w:tcW w:w="3795" w:type="dxa"/>
            <w:hideMark/>
          </w:tcPr>
          <w:p w:rsidR="00C61AFE" w:rsidRPr="00C61AFE" w:rsidRDefault="00C61AFE" w:rsidP="00C61AFE">
            <w:pPr>
              <w:tabs>
                <w:tab w:val="left" w:pos="2940"/>
              </w:tabs>
              <w:autoSpaceDE w:val="0"/>
              <w:autoSpaceDN w:val="0"/>
              <w:adjustRightInd w:val="0"/>
              <w:jc w:val="both"/>
            </w:pPr>
            <w:r w:rsidRPr="00C61AFE">
              <w:t>Количка за сервиране метална</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2</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Дъска за гладене</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2</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624"/>
        </w:trPr>
        <w:tc>
          <w:tcPr>
            <w:tcW w:w="3795" w:type="dxa"/>
            <w:hideMark/>
          </w:tcPr>
          <w:p w:rsidR="00C61AFE" w:rsidRPr="00C61AFE" w:rsidRDefault="00C61AFE" w:rsidP="00C61AFE">
            <w:pPr>
              <w:tabs>
                <w:tab w:val="left" w:pos="2940"/>
              </w:tabs>
              <w:autoSpaceDE w:val="0"/>
              <w:autoSpaceDN w:val="0"/>
              <w:adjustRightInd w:val="0"/>
              <w:jc w:val="both"/>
            </w:pPr>
            <w:r w:rsidRPr="00C61AFE">
              <w:lastRenderedPageBreak/>
              <w:t>Кош за мръсно бельо, пластмасов с падащ капак</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2</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Мивка фаянс</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1</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277"/>
        </w:trPr>
        <w:tc>
          <w:tcPr>
            <w:tcW w:w="3795" w:type="dxa"/>
            <w:noWrap/>
            <w:hideMark/>
          </w:tcPr>
          <w:p w:rsidR="00C61AFE" w:rsidRPr="00C61AFE" w:rsidRDefault="00C61AFE" w:rsidP="00C61AFE">
            <w:pPr>
              <w:tabs>
                <w:tab w:val="left" w:pos="2940"/>
              </w:tabs>
              <w:autoSpaceDE w:val="0"/>
              <w:autoSpaceDN w:val="0"/>
              <w:adjustRightInd w:val="0"/>
              <w:jc w:val="both"/>
            </w:pPr>
            <w:r w:rsidRPr="00C61AFE">
              <w:t>Детски дюшек дунапрен</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32</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hideMark/>
          </w:tcPr>
          <w:p w:rsidR="00C61AFE" w:rsidRPr="00C61AFE" w:rsidRDefault="00C61AFE" w:rsidP="00C61AFE">
            <w:pPr>
              <w:tabs>
                <w:tab w:val="left" w:pos="2940"/>
              </w:tabs>
              <w:autoSpaceDE w:val="0"/>
              <w:autoSpaceDN w:val="0"/>
              <w:adjustRightInd w:val="0"/>
              <w:jc w:val="both"/>
            </w:pPr>
            <w:r w:rsidRPr="00C61AFE">
              <w:t xml:space="preserve">Детски възглавнички </w:t>
            </w:r>
            <w:proofErr w:type="spellStart"/>
            <w:r w:rsidRPr="00C61AFE">
              <w:t>нувапрен</w:t>
            </w:r>
            <w:proofErr w:type="spellEnd"/>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32</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624"/>
        </w:trPr>
        <w:tc>
          <w:tcPr>
            <w:tcW w:w="3795" w:type="dxa"/>
            <w:hideMark/>
          </w:tcPr>
          <w:p w:rsidR="00C61AFE" w:rsidRPr="00C61AFE" w:rsidRDefault="00C61AFE" w:rsidP="00C61AFE">
            <w:pPr>
              <w:tabs>
                <w:tab w:val="left" w:pos="2940"/>
              </w:tabs>
              <w:autoSpaceDE w:val="0"/>
              <w:autoSpaceDN w:val="0"/>
              <w:adjustRightInd w:val="0"/>
              <w:jc w:val="both"/>
            </w:pPr>
            <w:r w:rsidRPr="00C61AFE">
              <w:t xml:space="preserve">Спални </w:t>
            </w:r>
            <w:proofErr w:type="spellStart"/>
            <w:r w:rsidRPr="00C61AFE">
              <w:t>комлекти</w:t>
            </w:r>
            <w:proofErr w:type="spellEnd"/>
            <w:r w:rsidRPr="00C61AFE">
              <w:t xml:space="preserve"> детски, памук /чаршаф, плик, калъфка/</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80</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hideMark/>
          </w:tcPr>
          <w:p w:rsidR="00C61AFE" w:rsidRPr="00C61AFE" w:rsidRDefault="00C61AFE" w:rsidP="00C61AFE">
            <w:pPr>
              <w:tabs>
                <w:tab w:val="left" w:pos="2940"/>
              </w:tabs>
              <w:autoSpaceDE w:val="0"/>
              <w:autoSpaceDN w:val="0"/>
              <w:adjustRightInd w:val="0"/>
              <w:jc w:val="both"/>
            </w:pPr>
            <w:r w:rsidRPr="00C61AFE">
              <w:t>Покривки, памук</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100</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Индивидуални кърпи, памук</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320</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Килим тип персийски</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4</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Килим тип персийски</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3</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Пътеки тип персийски</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кв.м.</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50</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Детски пердета цветни найлон</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л.м.</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60</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Лъжички за хранене, чаени</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40</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Чашка алпака</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40</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Тенджери алпака</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8</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Черпак алпака</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4</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Подноси алпака</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4</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Кухненски нож универсален</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4</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Чинийки  алпака</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80</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12"/>
        </w:trPr>
        <w:tc>
          <w:tcPr>
            <w:tcW w:w="3795" w:type="dxa"/>
            <w:noWrap/>
            <w:hideMark/>
          </w:tcPr>
          <w:p w:rsidR="00C61AFE" w:rsidRPr="00C61AFE" w:rsidRDefault="00C61AFE" w:rsidP="00C61AFE">
            <w:pPr>
              <w:tabs>
                <w:tab w:val="left" w:pos="2940"/>
              </w:tabs>
              <w:autoSpaceDE w:val="0"/>
              <w:autoSpaceDN w:val="0"/>
              <w:adjustRightInd w:val="0"/>
              <w:jc w:val="both"/>
            </w:pPr>
            <w:r w:rsidRPr="00C61AFE">
              <w:t>Купички  алпака</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80</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CB4D9B">
        <w:trPr>
          <w:trHeight w:val="330"/>
        </w:trPr>
        <w:tc>
          <w:tcPr>
            <w:tcW w:w="3795" w:type="dxa"/>
            <w:hideMark/>
          </w:tcPr>
          <w:p w:rsidR="00C61AFE" w:rsidRPr="00C61AFE" w:rsidRDefault="00C61AFE" w:rsidP="00C61AFE">
            <w:pPr>
              <w:tabs>
                <w:tab w:val="left" w:pos="2940"/>
              </w:tabs>
              <w:autoSpaceDE w:val="0"/>
              <w:autoSpaceDN w:val="0"/>
              <w:adjustRightInd w:val="0"/>
              <w:jc w:val="both"/>
            </w:pPr>
            <w:proofErr w:type="spellStart"/>
            <w:r w:rsidRPr="00C61AFE">
              <w:t>Подносчета</w:t>
            </w:r>
            <w:proofErr w:type="spellEnd"/>
            <w:r w:rsidRPr="00C61AFE">
              <w:t xml:space="preserve"> за сервиране  алпака</w:t>
            </w:r>
          </w:p>
        </w:tc>
        <w:tc>
          <w:tcPr>
            <w:tcW w:w="1086" w:type="dxa"/>
            <w:noWrap/>
            <w:hideMark/>
          </w:tcPr>
          <w:p w:rsidR="00C61AFE" w:rsidRPr="00C61AFE" w:rsidRDefault="00C61AFE" w:rsidP="00C61AFE">
            <w:pPr>
              <w:tabs>
                <w:tab w:val="left" w:pos="2940"/>
              </w:tabs>
              <w:autoSpaceDE w:val="0"/>
              <w:autoSpaceDN w:val="0"/>
              <w:adjustRightInd w:val="0"/>
              <w:jc w:val="both"/>
            </w:pPr>
            <w:r w:rsidRPr="00C61AFE">
              <w:t>бр.</w:t>
            </w:r>
          </w:p>
        </w:tc>
        <w:tc>
          <w:tcPr>
            <w:tcW w:w="1039" w:type="dxa"/>
            <w:noWrap/>
            <w:hideMark/>
          </w:tcPr>
          <w:p w:rsidR="00C61AFE" w:rsidRPr="00C61AFE" w:rsidRDefault="00C61AFE" w:rsidP="00C61AFE">
            <w:pPr>
              <w:tabs>
                <w:tab w:val="left" w:pos="2940"/>
              </w:tabs>
              <w:autoSpaceDE w:val="0"/>
              <w:autoSpaceDN w:val="0"/>
              <w:adjustRightInd w:val="0"/>
              <w:jc w:val="both"/>
            </w:pPr>
            <w:r w:rsidRPr="00C61AFE">
              <w:t>40</w:t>
            </w:r>
          </w:p>
        </w:tc>
        <w:tc>
          <w:tcPr>
            <w:tcW w:w="1525" w:type="dxa"/>
            <w:noWrap/>
          </w:tcPr>
          <w:p w:rsidR="00C61AFE" w:rsidRPr="00C61AFE" w:rsidRDefault="00C61AFE" w:rsidP="00C61AFE">
            <w:pPr>
              <w:tabs>
                <w:tab w:val="left" w:pos="2940"/>
              </w:tabs>
              <w:autoSpaceDE w:val="0"/>
              <w:autoSpaceDN w:val="0"/>
              <w:adjustRightInd w:val="0"/>
              <w:jc w:val="both"/>
            </w:pP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pPr>
          </w:p>
        </w:tc>
      </w:tr>
      <w:tr w:rsidR="00C61AFE" w:rsidRPr="00C61AFE" w:rsidTr="000F5472">
        <w:trPr>
          <w:trHeight w:val="312"/>
        </w:trPr>
        <w:tc>
          <w:tcPr>
            <w:tcW w:w="3795" w:type="dxa"/>
            <w:noWrap/>
            <w:hideMark/>
          </w:tcPr>
          <w:p w:rsidR="00C61AFE" w:rsidRPr="00C61AFE" w:rsidRDefault="006231A8" w:rsidP="00C61AFE">
            <w:pPr>
              <w:tabs>
                <w:tab w:val="left" w:pos="2940"/>
              </w:tabs>
              <w:autoSpaceDE w:val="0"/>
              <w:autoSpaceDN w:val="0"/>
              <w:adjustRightInd w:val="0"/>
              <w:jc w:val="both"/>
            </w:pPr>
            <w:r>
              <w:t xml:space="preserve">Предлагана обща стойност </w:t>
            </w:r>
            <w:r w:rsidR="00CB4D9B">
              <w:t xml:space="preserve">в лв. </w:t>
            </w:r>
            <w:r w:rsidRPr="000F5472">
              <w:rPr>
                <w:shd w:val="clear" w:color="auto" w:fill="C2D69B" w:themeFill="accent3" w:themeFillTint="99"/>
              </w:rPr>
              <w:t>с ДДС</w:t>
            </w:r>
            <w:r>
              <w:t xml:space="preserve"> за изпълнение на обособена позиция №1 възлиза на:</w:t>
            </w:r>
          </w:p>
        </w:tc>
        <w:tc>
          <w:tcPr>
            <w:tcW w:w="1086" w:type="dxa"/>
            <w:noWrap/>
            <w:hideMark/>
          </w:tcPr>
          <w:p w:rsidR="00C61AFE" w:rsidRPr="00C61AFE" w:rsidRDefault="00C61AFE" w:rsidP="00C61AFE">
            <w:pPr>
              <w:tabs>
                <w:tab w:val="left" w:pos="2940"/>
              </w:tabs>
              <w:autoSpaceDE w:val="0"/>
              <w:autoSpaceDN w:val="0"/>
              <w:adjustRightInd w:val="0"/>
              <w:jc w:val="both"/>
            </w:pPr>
          </w:p>
        </w:tc>
        <w:tc>
          <w:tcPr>
            <w:tcW w:w="1039" w:type="dxa"/>
            <w:noWrap/>
            <w:hideMark/>
          </w:tcPr>
          <w:p w:rsidR="00C61AFE" w:rsidRPr="00C61AFE" w:rsidRDefault="00C61AFE" w:rsidP="00C61AFE">
            <w:pPr>
              <w:tabs>
                <w:tab w:val="left" w:pos="2940"/>
              </w:tabs>
              <w:autoSpaceDE w:val="0"/>
              <w:autoSpaceDN w:val="0"/>
              <w:adjustRightInd w:val="0"/>
              <w:jc w:val="both"/>
            </w:pPr>
            <w:r w:rsidRPr="00C61AFE">
              <w:t> </w:t>
            </w:r>
          </w:p>
        </w:tc>
        <w:tc>
          <w:tcPr>
            <w:tcW w:w="1525" w:type="dxa"/>
            <w:noWrap/>
            <w:hideMark/>
          </w:tcPr>
          <w:p w:rsidR="00C61AFE" w:rsidRPr="00C61AFE" w:rsidRDefault="00C61AFE" w:rsidP="00C61AFE">
            <w:pPr>
              <w:tabs>
                <w:tab w:val="left" w:pos="2940"/>
              </w:tabs>
              <w:autoSpaceDE w:val="0"/>
              <w:autoSpaceDN w:val="0"/>
              <w:adjustRightInd w:val="0"/>
              <w:jc w:val="both"/>
            </w:pPr>
            <w:r w:rsidRPr="00C61AFE">
              <w:t> </w:t>
            </w:r>
          </w:p>
        </w:tc>
        <w:tc>
          <w:tcPr>
            <w:tcW w:w="2023" w:type="dxa"/>
            <w:shd w:val="clear" w:color="auto" w:fill="C2D69B" w:themeFill="accent3" w:themeFillTint="99"/>
            <w:noWrap/>
          </w:tcPr>
          <w:p w:rsidR="00C61AFE" w:rsidRPr="00C61AFE" w:rsidRDefault="00C61AFE" w:rsidP="00C61AFE">
            <w:pPr>
              <w:tabs>
                <w:tab w:val="left" w:pos="2940"/>
              </w:tabs>
              <w:autoSpaceDE w:val="0"/>
              <w:autoSpaceDN w:val="0"/>
              <w:adjustRightInd w:val="0"/>
              <w:jc w:val="both"/>
              <w:rPr>
                <w:bCs/>
              </w:rPr>
            </w:pPr>
          </w:p>
        </w:tc>
      </w:tr>
    </w:tbl>
    <w:p w:rsidR="00C61AFE" w:rsidRPr="00DC63BE" w:rsidRDefault="00C61AFE" w:rsidP="006231A8">
      <w:pPr>
        <w:tabs>
          <w:tab w:val="left" w:pos="7884"/>
        </w:tabs>
        <w:autoSpaceDE w:val="0"/>
        <w:autoSpaceDN w:val="0"/>
        <w:adjustRightInd w:val="0"/>
        <w:jc w:val="both"/>
        <w:rPr>
          <w:b/>
        </w:rPr>
      </w:pPr>
    </w:p>
    <w:p w:rsidR="00B16E29" w:rsidRPr="00B16E29" w:rsidRDefault="00B16E29" w:rsidP="00B16E29">
      <w:pPr>
        <w:tabs>
          <w:tab w:val="left" w:pos="2940"/>
        </w:tabs>
        <w:autoSpaceDE w:val="0"/>
        <w:autoSpaceDN w:val="0"/>
        <w:adjustRightInd w:val="0"/>
        <w:jc w:val="both"/>
        <w:rPr>
          <w:i/>
          <w:sz w:val="22"/>
          <w:szCs w:val="22"/>
          <w:u w:val="single"/>
        </w:rPr>
      </w:pPr>
      <w:r>
        <w:rPr>
          <w:b/>
          <w:bCs/>
        </w:rPr>
        <w:t xml:space="preserve">Забележка: </w:t>
      </w:r>
      <w:r w:rsidRPr="00B16E29">
        <w:rPr>
          <w:bCs/>
          <w:i/>
          <w:sz w:val="22"/>
          <w:szCs w:val="22"/>
        </w:rPr>
        <w:t xml:space="preserve">ПРЕДЛОЖЕНАТА ЦЕНА ОТ УЧАСТНИЦИТЕ </w:t>
      </w:r>
      <w:r w:rsidRPr="00B16E29">
        <w:rPr>
          <w:bCs/>
          <w:i/>
          <w:sz w:val="22"/>
          <w:szCs w:val="22"/>
          <w:u w:val="single"/>
        </w:rPr>
        <w:t>ПО АРТИКУЛИ</w:t>
      </w:r>
      <w:r w:rsidRPr="00B16E29">
        <w:rPr>
          <w:bCs/>
          <w:i/>
          <w:sz w:val="22"/>
          <w:szCs w:val="22"/>
        </w:rPr>
        <w:t xml:space="preserve"> НЕ СЛЕДВА ДА НАДВИШАВА МАКСИМАЛНО ДОПУСТИМАТА ОБЩА СТОЙНОСТ </w:t>
      </w:r>
      <w:r w:rsidRPr="00B16E29">
        <w:rPr>
          <w:bCs/>
          <w:i/>
          <w:sz w:val="22"/>
          <w:szCs w:val="22"/>
          <w:u w:val="single"/>
        </w:rPr>
        <w:t>ЗА ВСЕКИ АРТИКУЛ</w:t>
      </w:r>
      <w:r w:rsidRPr="00B16E29">
        <w:rPr>
          <w:bCs/>
          <w:i/>
          <w:sz w:val="22"/>
          <w:szCs w:val="22"/>
        </w:rPr>
        <w:t xml:space="preserve"> ОТ СЪОТВЕТНАТА ОБОСОБЕНА ПОЗИЦИЯ!!!!!!!!</w:t>
      </w:r>
    </w:p>
    <w:p w:rsidR="00DC63BE" w:rsidRPr="00B16E29" w:rsidRDefault="00B16E29" w:rsidP="00B16E29">
      <w:pPr>
        <w:tabs>
          <w:tab w:val="left" w:pos="2940"/>
        </w:tabs>
        <w:autoSpaceDE w:val="0"/>
        <w:autoSpaceDN w:val="0"/>
        <w:adjustRightInd w:val="0"/>
        <w:jc w:val="both"/>
        <w:rPr>
          <w:i/>
          <w:sz w:val="22"/>
          <w:szCs w:val="22"/>
        </w:rPr>
      </w:pPr>
      <w:r w:rsidRPr="00B16E29">
        <w:rPr>
          <w:i/>
          <w:sz w:val="22"/>
          <w:szCs w:val="22"/>
        </w:rPr>
        <w:t xml:space="preserve">Участник, предложил по-висока цена </w:t>
      </w:r>
      <w:r w:rsidRPr="00B16E29">
        <w:rPr>
          <w:i/>
          <w:sz w:val="22"/>
          <w:szCs w:val="22"/>
          <w:u w:val="single"/>
        </w:rPr>
        <w:t>за артикул</w:t>
      </w:r>
      <w:r w:rsidRPr="00B16E29">
        <w:rPr>
          <w:i/>
          <w:sz w:val="22"/>
          <w:szCs w:val="22"/>
        </w:rPr>
        <w:t xml:space="preserve"> от обявената за максимално допустима обща стойност </w:t>
      </w:r>
      <w:r w:rsidRPr="00B16E29">
        <w:rPr>
          <w:i/>
          <w:sz w:val="22"/>
          <w:szCs w:val="22"/>
          <w:u w:val="single"/>
        </w:rPr>
        <w:t>за съответния артикул</w:t>
      </w:r>
      <w:r w:rsidRPr="00B16E29">
        <w:rPr>
          <w:i/>
          <w:sz w:val="22"/>
          <w:szCs w:val="22"/>
        </w:rPr>
        <w:t>, ще бъде отстранен от последващо оценяване и класиране за съответната обособена позиция!</w:t>
      </w:r>
    </w:p>
    <w:p w:rsidR="00B16E29" w:rsidRPr="00DC63BE" w:rsidRDefault="00B16E29" w:rsidP="00B16E29">
      <w:pPr>
        <w:tabs>
          <w:tab w:val="left" w:pos="2940"/>
        </w:tabs>
        <w:autoSpaceDE w:val="0"/>
        <w:autoSpaceDN w:val="0"/>
        <w:adjustRightInd w:val="0"/>
        <w:jc w:val="both"/>
        <w:rPr>
          <w:b/>
        </w:rPr>
      </w:pPr>
    </w:p>
    <w:p w:rsidR="00DC63BE" w:rsidRPr="00DC63BE" w:rsidRDefault="00DC63BE" w:rsidP="00DC63BE">
      <w:pPr>
        <w:tabs>
          <w:tab w:val="left" w:pos="2940"/>
        </w:tabs>
        <w:autoSpaceDE w:val="0"/>
        <w:autoSpaceDN w:val="0"/>
        <w:adjustRightInd w:val="0"/>
        <w:jc w:val="both"/>
      </w:pPr>
      <w:r w:rsidRPr="00DC63BE">
        <w:t xml:space="preserve"> Потвърждавам, че Участникът ................................................................................. </w:t>
      </w:r>
      <w:r w:rsidRPr="00DC63BE">
        <w:rPr>
          <w:i/>
        </w:rPr>
        <w:t xml:space="preserve">(наименование на участника) </w:t>
      </w:r>
      <w:r w:rsidRPr="00DC63BE">
        <w:t>ще се счита обвързан с настоящото Ценово предложение до изтичане на ..... (......................) календарни дни, считано от крайната дата за подаване на офертите съгласно Обявата за настоящата поръчка.</w:t>
      </w:r>
    </w:p>
    <w:p w:rsidR="000F5472" w:rsidRPr="00DC63BE" w:rsidRDefault="000F5472" w:rsidP="006231A8">
      <w:pPr>
        <w:shd w:val="clear" w:color="auto" w:fill="FFFFFF"/>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i/>
        </w:rPr>
      </w:pPr>
    </w:p>
    <w:p w:rsidR="00DC63BE" w:rsidRPr="00DC63BE" w:rsidRDefault="00DC63BE" w:rsidP="00DC63BE">
      <w:pPr>
        <w:rPr>
          <w:i/>
        </w:rPr>
      </w:pPr>
    </w:p>
    <w:p w:rsidR="00626183" w:rsidRPr="00DC63BE" w:rsidRDefault="00626183" w:rsidP="00626183">
      <w:pPr>
        <w:jc w:val="right"/>
        <w:rPr>
          <w:b/>
          <w:i/>
        </w:rPr>
      </w:pPr>
      <w:r w:rsidRPr="00DC63BE">
        <w:rPr>
          <w:b/>
          <w:i/>
        </w:rPr>
        <w:t xml:space="preserve">Образец № </w:t>
      </w:r>
      <w:r w:rsidRPr="00DC63BE">
        <w:rPr>
          <w:b/>
          <w:i/>
          <w:lang w:val="en-US"/>
        </w:rPr>
        <w:t>6</w:t>
      </w:r>
      <w:r>
        <w:rPr>
          <w:b/>
          <w:i/>
        </w:rPr>
        <w:t>.2</w:t>
      </w:r>
    </w:p>
    <w:p w:rsidR="00626183" w:rsidRPr="00DC63BE" w:rsidRDefault="00626183" w:rsidP="00626183">
      <w:pPr>
        <w:rPr>
          <w:b/>
          <w:caps/>
          <w:color w:val="000000"/>
          <w:position w:val="8"/>
          <w:lang w:val="en-US"/>
        </w:rPr>
      </w:pPr>
    </w:p>
    <w:p w:rsidR="00626183" w:rsidRPr="00DC63BE" w:rsidRDefault="00626183" w:rsidP="00626183">
      <w:pPr>
        <w:ind w:firstLine="567"/>
        <w:jc w:val="center"/>
        <w:rPr>
          <w:b/>
          <w:caps/>
          <w:color w:val="000000"/>
          <w:position w:val="8"/>
          <w:lang w:val="ru-RU"/>
        </w:rPr>
      </w:pPr>
      <w:r w:rsidRPr="00DC63BE">
        <w:rPr>
          <w:b/>
          <w:caps/>
          <w:color w:val="000000"/>
          <w:position w:val="8"/>
          <w:lang w:val="ru-RU"/>
        </w:rPr>
        <w:t>ЦЕНОВО предложение</w:t>
      </w:r>
    </w:p>
    <w:p w:rsidR="00626183" w:rsidRPr="00DC63BE" w:rsidRDefault="00626183" w:rsidP="00626183">
      <w:pPr>
        <w:ind w:firstLine="567"/>
        <w:jc w:val="center"/>
        <w:rPr>
          <w:bCs/>
          <w:lang w:eastAsia="en-US"/>
        </w:rPr>
      </w:pPr>
      <w:r w:rsidRPr="00DC63BE">
        <w:rPr>
          <w:bCs/>
          <w:lang w:eastAsia="en-US"/>
        </w:rPr>
        <w:t xml:space="preserve">за изпълнение </w:t>
      </w:r>
      <w:r w:rsidRPr="00DC63BE">
        <w:rPr>
          <w:lang w:eastAsia="en-US"/>
        </w:rPr>
        <w:t>на обществена поръчка с предмет:</w:t>
      </w:r>
      <w:r w:rsidRPr="00DC63BE">
        <w:rPr>
          <w:bCs/>
          <w:iCs/>
          <w:lang w:eastAsia="en-US"/>
        </w:rPr>
        <w:t xml:space="preserve"> </w:t>
      </w:r>
    </w:p>
    <w:p w:rsidR="00626183" w:rsidRPr="00DC63BE" w:rsidRDefault="00626183" w:rsidP="00626183">
      <w:pPr>
        <w:shd w:val="clear" w:color="auto" w:fill="FFFFFF"/>
        <w:ind w:firstLine="726"/>
        <w:jc w:val="center"/>
      </w:pPr>
      <w:r w:rsidRPr="00DC63BE">
        <w:rPr>
          <w:b/>
          <w:bCs/>
        </w:rPr>
        <w:t>„…………………………… ”</w:t>
      </w:r>
    </w:p>
    <w:p w:rsidR="00626183" w:rsidRPr="00DC63BE" w:rsidRDefault="00626183" w:rsidP="00626183">
      <w:pPr>
        <w:rPr>
          <w:b/>
          <w:bCs/>
          <w:lang w:val="en-US"/>
        </w:rPr>
      </w:pPr>
    </w:p>
    <w:p w:rsidR="00626183" w:rsidRDefault="00626183" w:rsidP="00626183">
      <w:pPr>
        <w:ind w:firstLine="851"/>
        <w:rPr>
          <w:rFonts w:eastAsiaTheme="majorEastAsia"/>
          <w:b/>
          <w:bCs/>
          <w:i/>
          <w:iCs/>
          <w:lang w:eastAsia="en-US"/>
        </w:rPr>
      </w:pPr>
      <w:r>
        <w:rPr>
          <w:rFonts w:eastAsiaTheme="majorEastAsia"/>
          <w:b/>
          <w:bCs/>
          <w:i/>
          <w:iCs/>
          <w:lang w:eastAsia="en-US"/>
        </w:rPr>
        <w:t>ЗА ОБОСОБЕНА ПОЗИЦИЯ № 2 „</w:t>
      </w:r>
      <w:r w:rsidRPr="00626183">
        <w:rPr>
          <w:rFonts w:eastAsiaTheme="majorEastAsia"/>
          <w:b/>
          <w:bCs/>
          <w:i/>
          <w:iCs/>
          <w:lang w:eastAsia="en-US"/>
        </w:rPr>
        <w:t>Доставка на електроуреди за нуждите на  Проект „Интегриран подход на Община Русе за интеграция на роми и другите уязвими групи на територията на общини в област Русе“, финансиран по Българо-швейцарска програма за подкрепа на социалното включване на роми и други уязвими групи“</w:t>
      </w:r>
    </w:p>
    <w:p w:rsidR="00626183" w:rsidRDefault="00626183" w:rsidP="00626183">
      <w:pPr>
        <w:ind w:firstLine="851"/>
        <w:rPr>
          <w:rFonts w:eastAsiaTheme="majorEastAsia"/>
          <w:b/>
          <w:bCs/>
          <w:i/>
          <w:iCs/>
          <w:lang w:eastAsia="en-US"/>
        </w:rPr>
      </w:pPr>
    </w:p>
    <w:p w:rsidR="00DB7E2D" w:rsidRPr="00DC63BE" w:rsidRDefault="00DB7E2D" w:rsidP="00626183">
      <w:pPr>
        <w:ind w:firstLine="851"/>
        <w:rPr>
          <w:b/>
          <w:bCs/>
          <w:lang w:val="ru-RU"/>
        </w:rPr>
      </w:pPr>
    </w:p>
    <w:p w:rsidR="00626183" w:rsidRPr="00DC63BE" w:rsidRDefault="00626183" w:rsidP="00626183">
      <w:pPr>
        <w:rPr>
          <w:b/>
          <w:bCs/>
          <w:lang w:val="ru-RU"/>
        </w:rPr>
      </w:pPr>
      <w:r w:rsidRPr="00DC63BE">
        <w:rPr>
          <w:b/>
          <w:bCs/>
          <w:lang w:val="ru-RU"/>
        </w:rPr>
        <w:t xml:space="preserve">           УВАЖАЕМИ  ГОСПОЖИ  И ГОСПОДА,</w:t>
      </w:r>
    </w:p>
    <w:p w:rsidR="00626183" w:rsidRPr="00DC63BE" w:rsidRDefault="00626183" w:rsidP="00626183">
      <w:pPr>
        <w:rPr>
          <w:b/>
          <w:bCs/>
          <w:lang w:val="ru-RU"/>
        </w:rPr>
      </w:pPr>
    </w:p>
    <w:p w:rsidR="00626183" w:rsidRPr="00DC63BE" w:rsidRDefault="00626183" w:rsidP="00626183">
      <w:pPr>
        <w:ind w:firstLine="708"/>
        <w:jc w:val="both"/>
      </w:pPr>
      <w:r w:rsidRPr="00DC63BE">
        <w:t>Във връзка с участието ни в горепосочената обществена поръчка за обособена позиция ……….. предлагаме на Вашето внимание нашето ценово предложение за изпълнение на доставката.</w:t>
      </w:r>
    </w:p>
    <w:p w:rsidR="00626183" w:rsidRPr="00DC63BE" w:rsidRDefault="00626183" w:rsidP="00626183">
      <w:pPr>
        <w:tabs>
          <w:tab w:val="left" w:pos="2940"/>
        </w:tabs>
        <w:autoSpaceDE w:val="0"/>
        <w:autoSpaceDN w:val="0"/>
        <w:adjustRightInd w:val="0"/>
        <w:jc w:val="both"/>
        <w:rPr>
          <w:b/>
          <w:bCs/>
        </w:rPr>
      </w:pPr>
    </w:p>
    <w:p w:rsidR="00626183" w:rsidRPr="00DC63BE" w:rsidRDefault="00626183" w:rsidP="00626183">
      <w:pPr>
        <w:tabs>
          <w:tab w:val="left" w:pos="2940"/>
        </w:tabs>
        <w:autoSpaceDE w:val="0"/>
        <w:autoSpaceDN w:val="0"/>
        <w:adjustRightInd w:val="0"/>
        <w:jc w:val="both"/>
        <w:rPr>
          <w:lang w:val="ru-RU"/>
        </w:rPr>
      </w:pPr>
      <w:r w:rsidRPr="00DC63BE">
        <w:t>Гарантирам</w:t>
      </w:r>
      <w:r w:rsidRPr="00DC63BE">
        <w:rPr>
          <w:lang w:val="ru-RU"/>
        </w:rPr>
        <w:t>, че</w:t>
      </w:r>
      <w:r w:rsidRPr="00DC63BE">
        <w:t xml:space="preserve"> Участникът ............................................................................ </w:t>
      </w:r>
      <w:r w:rsidRPr="00DC63BE">
        <w:rPr>
          <w:i/>
        </w:rPr>
        <w:t>(наименование на участника)</w:t>
      </w:r>
      <w:r w:rsidRPr="00DC63BE">
        <w:t>, когото представлявам, е</w:t>
      </w:r>
      <w:r w:rsidRPr="00DC63BE">
        <w:rPr>
          <w:lang w:val="ru-RU"/>
        </w:rPr>
        <w:t xml:space="preserve"> в</w:t>
      </w:r>
      <w:r w:rsidRPr="00DC63BE">
        <w:t xml:space="preserve"> състояние</w:t>
      </w:r>
      <w:r w:rsidRPr="00DC63BE">
        <w:rPr>
          <w:lang w:val="ru-RU"/>
        </w:rPr>
        <w:t xml:space="preserve"> да</w:t>
      </w:r>
      <w:r w:rsidRPr="00DC63BE">
        <w:t xml:space="preserve"> изпълни</w:t>
      </w:r>
      <w:r w:rsidRPr="00DC63BE">
        <w:rPr>
          <w:lang w:val="ru-RU"/>
        </w:rPr>
        <w:t xml:space="preserve"> </w:t>
      </w:r>
      <w:proofErr w:type="spellStart"/>
      <w:r w:rsidRPr="00DC63BE">
        <w:rPr>
          <w:lang w:val="ru-RU"/>
        </w:rPr>
        <w:t>порчатка</w:t>
      </w:r>
      <w:proofErr w:type="spellEnd"/>
      <w:r w:rsidRPr="00DC63BE">
        <w:rPr>
          <w:lang w:val="ru-RU"/>
        </w:rPr>
        <w:t xml:space="preserve"> </w:t>
      </w:r>
      <w:proofErr w:type="spellStart"/>
      <w:r w:rsidRPr="00DC63BE">
        <w:rPr>
          <w:lang w:val="ru-RU"/>
        </w:rPr>
        <w:t>качествено</w:t>
      </w:r>
      <w:proofErr w:type="spellEnd"/>
      <w:r w:rsidRPr="00DC63BE">
        <w:rPr>
          <w:lang w:val="ru-RU"/>
        </w:rPr>
        <w:t xml:space="preserve"> и в </w:t>
      </w:r>
      <w:proofErr w:type="spellStart"/>
      <w:r w:rsidRPr="00DC63BE">
        <w:rPr>
          <w:lang w:val="ru-RU"/>
        </w:rPr>
        <w:t>съответствие</w:t>
      </w:r>
      <w:proofErr w:type="spellEnd"/>
      <w:r w:rsidRPr="00DC63BE">
        <w:rPr>
          <w:lang w:val="ru-RU"/>
        </w:rPr>
        <w:t xml:space="preserve"> с </w:t>
      </w:r>
      <w:proofErr w:type="spellStart"/>
      <w:r w:rsidRPr="00DC63BE">
        <w:rPr>
          <w:lang w:val="ru-RU"/>
        </w:rPr>
        <w:t>изискванията</w:t>
      </w:r>
      <w:proofErr w:type="spellEnd"/>
      <w:r w:rsidRPr="00DC63BE">
        <w:rPr>
          <w:lang w:val="ru-RU"/>
        </w:rPr>
        <w:t xml:space="preserve"> на </w:t>
      </w:r>
      <w:proofErr w:type="spellStart"/>
      <w:r w:rsidRPr="00DC63BE">
        <w:rPr>
          <w:lang w:val="ru-RU"/>
        </w:rPr>
        <w:t>Възложителя</w:t>
      </w:r>
      <w:proofErr w:type="spellEnd"/>
      <w:r w:rsidRPr="00DC63BE">
        <w:rPr>
          <w:lang w:val="ru-RU"/>
        </w:rPr>
        <w:t xml:space="preserve"> при </w:t>
      </w:r>
      <w:proofErr w:type="spellStart"/>
      <w:r w:rsidRPr="00DC63BE">
        <w:rPr>
          <w:lang w:val="ru-RU"/>
        </w:rPr>
        <w:t>условията</w:t>
      </w:r>
      <w:proofErr w:type="spellEnd"/>
      <w:r w:rsidRPr="00DC63BE">
        <w:rPr>
          <w:lang w:val="ru-RU"/>
        </w:rPr>
        <w:t xml:space="preserve"> на </w:t>
      </w:r>
      <w:proofErr w:type="spellStart"/>
      <w:r w:rsidRPr="00DC63BE">
        <w:rPr>
          <w:lang w:val="ru-RU"/>
        </w:rPr>
        <w:t>настоящото</w:t>
      </w:r>
      <w:proofErr w:type="spellEnd"/>
      <w:r w:rsidRPr="00DC63BE">
        <w:rPr>
          <w:lang w:val="ru-RU"/>
        </w:rPr>
        <w:t xml:space="preserve"> предложение.</w:t>
      </w:r>
    </w:p>
    <w:p w:rsidR="00626183" w:rsidRPr="00DC63BE" w:rsidRDefault="00626183" w:rsidP="00626183">
      <w:pPr>
        <w:tabs>
          <w:tab w:val="left" w:pos="2940"/>
        </w:tabs>
        <w:autoSpaceDE w:val="0"/>
        <w:autoSpaceDN w:val="0"/>
        <w:adjustRightInd w:val="0"/>
        <w:jc w:val="both"/>
        <w:rPr>
          <w:b/>
          <w:bCs/>
        </w:rPr>
      </w:pPr>
    </w:p>
    <w:p w:rsidR="00626183" w:rsidRPr="00DC63BE" w:rsidRDefault="00626183" w:rsidP="00626183">
      <w:pPr>
        <w:jc w:val="both"/>
        <w:outlineLvl w:val="0"/>
        <w:rPr>
          <w:b/>
          <w:u w:val="single"/>
        </w:rPr>
      </w:pPr>
      <w:r w:rsidRPr="00DC63BE">
        <w:rPr>
          <w:b/>
        </w:rPr>
        <w:t xml:space="preserve">Предлаганата от нас ОБЩА </w:t>
      </w:r>
      <w:r w:rsidRPr="00DC63BE">
        <w:rPr>
          <w:b/>
          <w:u w:val="single"/>
        </w:rPr>
        <w:t xml:space="preserve">цена за изпълнение на  поръчката в частта й за  </w:t>
      </w:r>
    </w:p>
    <w:p w:rsidR="00626183" w:rsidRPr="00DC63BE" w:rsidRDefault="00626183" w:rsidP="00626183">
      <w:pPr>
        <w:jc w:val="both"/>
        <w:outlineLvl w:val="0"/>
        <w:rPr>
          <w:b/>
        </w:rPr>
      </w:pPr>
      <w:r w:rsidRPr="00DC63BE">
        <w:rPr>
          <w:b/>
          <w:bCs/>
          <w:color w:val="000000" w:themeColor="text1"/>
        </w:rPr>
        <w:t xml:space="preserve">ОБОСОБЕНА ПОЗИЦИЯ </w:t>
      </w:r>
      <w:r w:rsidRPr="00B36A19">
        <w:rPr>
          <w:b/>
          <w:bCs/>
          <w:i/>
          <w:iCs/>
          <w:color w:val="000000" w:themeColor="text1"/>
        </w:rPr>
        <w:t>№</w:t>
      </w:r>
      <w:r w:rsidR="00DB7E2D">
        <w:rPr>
          <w:b/>
          <w:bCs/>
          <w:i/>
          <w:iCs/>
          <w:color w:val="000000" w:themeColor="text1"/>
        </w:rPr>
        <w:t xml:space="preserve"> 2</w:t>
      </w:r>
      <w:r w:rsidRPr="00DC63BE">
        <w:rPr>
          <w:b/>
        </w:rPr>
        <w:tab/>
      </w:r>
      <w:r w:rsidRPr="00DC63BE">
        <w:rPr>
          <w:b/>
        </w:rPr>
        <w:tab/>
      </w:r>
    </w:p>
    <w:p w:rsidR="00626183" w:rsidRPr="00DC63BE" w:rsidRDefault="00626183" w:rsidP="00626183">
      <w:pPr>
        <w:jc w:val="both"/>
        <w:outlineLvl w:val="0"/>
        <w:rPr>
          <w:b/>
          <w:sz w:val="20"/>
          <w:szCs w:val="20"/>
        </w:rPr>
      </w:pPr>
      <w:r w:rsidRPr="00DC63BE">
        <w:rPr>
          <w:b/>
        </w:rPr>
        <w:tab/>
      </w:r>
      <w:r w:rsidRPr="00DC63BE">
        <w:rPr>
          <w:b/>
        </w:rPr>
        <w:tab/>
      </w:r>
      <w:r w:rsidRPr="00DC63BE">
        <w:rPr>
          <w:b/>
        </w:rPr>
        <w:tab/>
      </w:r>
    </w:p>
    <w:p w:rsidR="00626183" w:rsidRPr="00DC63BE" w:rsidRDefault="00626183" w:rsidP="00626183">
      <w:pPr>
        <w:jc w:val="both"/>
        <w:outlineLvl w:val="0"/>
        <w:rPr>
          <w:b/>
        </w:rPr>
      </w:pPr>
      <w:r w:rsidRPr="00DC63BE">
        <w:rPr>
          <w:b/>
        </w:rPr>
        <w:t>възлиза на: ………………………….лв. без ДДС  ......................</w:t>
      </w:r>
      <w:r w:rsidRPr="00DC63BE">
        <w:t>.................. лв. без ДДС</w:t>
      </w:r>
    </w:p>
    <w:p w:rsidR="00626183" w:rsidRPr="00DC63BE" w:rsidRDefault="00626183" w:rsidP="00626183">
      <w:pPr>
        <w:rPr>
          <w:lang w:val="en-US"/>
        </w:rPr>
      </w:pPr>
      <w:r w:rsidRPr="00DC63BE">
        <w:t xml:space="preserve">                                               </w:t>
      </w:r>
      <w:r w:rsidRPr="00DC63BE">
        <w:tab/>
      </w:r>
      <w:r w:rsidRPr="00DC63BE">
        <w:tab/>
      </w:r>
      <w:r w:rsidRPr="00DC63BE">
        <w:tab/>
      </w:r>
      <w:r w:rsidRPr="00DC63BE">
        <w:tab/>
        <w:t xml:space="preserve">  </w:t>
      </w:r>
      <w:r w:rsidRPr="00DC63BE">
        <w:tab/>
        <w:t>/словом /</w:t>
      </w:r>
    </w:p>
    <w:p w:rsidR="00626183" w:rsidRPr="00DC63BE" w:rsidRDefault="00626183" w:rsidP="00626183">
      <w:r w:rsidRPr="00DC63BE">
        <w:rPr>
          <w:lang w:val="en-US"/>
        </w:rPr>
        <w:tab/>
      </w:r>
      <w:r w:rsidRPr="00DC63BE">
        <w:rPr>
          <w:lang w:val="en-US"/>
        </w:rPr>
        <w:tab/>
      </w:r>
      <w:r w:rsidRPr="00DC63BE">
        <w:rPr>
          <w:lang w:val="en-US"/>
        </w:rPr>
        <w:tab/>
      </w:r>
      <w:r w:rsidRPr="00DC63BE">
        <w:tab/>
      </w:r>
    </w:p>
    <w:p w:rsidR="00626183" w:rsidRPr="00DC63BE" w:rsidRDefault="00626183" w:rsidP="00626183">
      <w:pPr>
        <w:rPr>
          <w:b/>
        </w:rPr>
      </w:pPr>
      <w:r w:rsidRPr="00DC63BE">
        <w:t xml:space="preserve">или  …………………….    лв. </w:t>
      </w:r>
      <w:r w:rsidRPr="00DC63BE">
        <w:rPr>
          <w:b/>
        </w:rPr>
        <w:t>с ДДС   .........................</w:t>
      </w:r>
      <w:r w:rsidRPr="00DC63BE">
        <w:t>...........................................лв. с ДДС</w:t>
      </w:r>
    </w:p>
    <w:p w:rsidR="00626183" w:rsidRPr="00DC63BE" w:rsidRDefault="00626183" w:rsidP="00626183">
      <w:r w:rsidRPr="00DC63BE">
        <w:t xml:space="preserve">                                           </w:t>
      </w:r>
      <w:r w:rsidRPr="00DC63BE">
        <w:tab/>
      </w:r>
      <w:r w:rsidRPr="00DC63BE">
        <w:tab/>
      </w:r>
      <w:r w:rsidRPr="00DC63BE">
        <w:tab/>
      </w:r>
      <w:r w:rsidRPr="00DC63BE">
        <w:tab/>
        <w:t xml:space="preserve">     / словом /</w:t>
      </w:r>
    </w:p>
    <w:p w:rsidR="00626183" w:rsidRPr="00DC63BE" w:rsidRDefault="00626183" w:rsidP="00626183">
      <w:pPr>
        <w:tabs>
          <w:tab w:val="left" w:pos="2940"/>
        </w:tabs>
        <w:autoSpaceDE w:val="0"/>
        <w:autoSpaceDN w:val="0"/>
        <w:adjustRightInd w:val="0"/>
        <w:jc w:val="both"/>
        <w:rPr>
          <w:b/>
        </w:rPr>
      </w:pPr>
    </w:p>
    <w:p w:rsidR="00626183" w:rsidRDefault="00626183" w:rsidP="00626183">
      <w:pPr>
        <w:tabs>
          <w:tab w:val="left" w:pos="2940"/>
        </w:tabs>
        <w:autoSpaceDE w:val="0"/>
        <w:autoSpaceDN w:val="0"/>
        <w:adjustRightInd w:val="0"/>
        <w:jc w:val="both"/>
        <w:rPr>
          <w:b/>
        </w:rPr>
      </w:pPr>
      <w:r>
        <w:rPr>
          <w:b/>
        </w:rPr>
        <w:t>формирана по следният начин:</w:t>
      </w:r>
    </w:p>
    <w:p w:rsidR="00626183" w:rsidRDefault="00626183" w:rsidP="00626183">
      <w:pPr>
        <w:tabs>
          <w:tab w:val="left" w:pos="2940"/>
        </w:tabs>
        <w:autoSpaceDE w:val="0"/>
        <w:autoSpaceDN w:val="0"/>
        <w:adjustRightInd w:val="0"/>
        <w:jc w:val="both"/>
        <w:rPr>
          <w:b/>
        </w:rPr>
      </w:pPr>
    </w:p>
    <w:p w:rsidR="00626183" w:rsidRDefault="00626183" w:rsidP="00626183">
      <w:pPr>
        <w:tabs>
          <w:tab w:val="left" w:pos="2940"/>
        </w:tabs>
        <w:autoSpaceDE w:val="0"/>
        <w:autoSpaceDN w:val="0"/>
        <w:adjustRightInd w:val="0"/>
        <w:jc w:val="both"/>
        <w:rPr>
          <w:b/>
        </w:rPr>
      </w:pPr>
    </w:p>
    <w:tbl>
      <w:tblPr>
        <w:tblStyle w:val="af7"/>
        <w:tblW w:w="9322" w:type="dxa"/>
        <w:tblLook w:val="04A0" w:firstRow="1" w:lastRow="0" w:firstColumn="1" w:lastColumn="0" w:noHBand="0" w:noVBand="1"/>
      </w:tblPr>
      <w:tblGrid>
        <w:gridCol w:w="3794"/>
        <w:gridCol w:w="965"/>
        <w:gridCol w:w="1499"/>
        <w:gridCol w:w="1061"/>
        <w:gridCol w:w="2003"/>
      </w:tblGrid>
      <w:tr w:rsidR="00CB4D9B" w:rsidRPr="00CB4D9B" w:rsidTr="0063758B">
        <w:trPr>
          <w:trHeight w:val="687"/>
        </w:trPr>
        <w:tc>
          <w:tcPr>
            <w:tcW w:w="3794" w:type="dxa"/>
            <w:noWrap/>
            <w:hideMark/>
          </w:tcPr>
          <w:p w:rsidR="00CB4D9B" w:rsidRPr="0063758B" w:rsidRDefault="00CB4D9B" w:rsidP="00CB4D9B">
            <w:pPr>
              <w:tabs>
                <w:tab w:val="left" w:pos="7884"/>
              </w:tabs>
              <w:autoSpaceDE w:val="0"/>
              <w:autoSpaceDN w:val="0"/>
              <w:adjustRightInd w:val="0"/>
              <w:jc w:val="both"/>
              <w:rPr>
                <w:b/>
              </w:rPr>
            </w:pPr>
            <w:r w:rsidRPr="0063758B">
              <w:rPr>
                <w:b/>
              </w:rPr>
              <w:t>Наименование</w:t>
            </w:r>
          </w:p>
        </w:tc>
        <w:tc>
          <w:tcPr>
            <w:tcW w:w="965" w:type="dxa"/>
            <w:noWrap/>
            <w:hideMark/>
          </w:tcPr>
          <w:p w:rsidR="00CB4D9B" w:rsidRPr="0063758B" w:rsidRDefault="00CB4D9B" w:rsidP="00CB4D9B">
            <w:pPr>
              <w:tabs>
                <w:tab w:val="left" w:pos="7884"/>
              </w:tabs>
              <w:autoSpaceDE w:val="0"/>
              <w:autoSpaceDN w:val="0"/>
              <w:adjustRightInd w:val="0"/>
              <w:jc w:val="both"/>
              <w:rPr>
                <w:b/>
              </w:rPr>
            </w:pPr>
            <w:r w:rsidRPr="0063758B">
              <w:rPr>
                <w:b/>
              </w:rPr>
              <w:t>Мярка</w:t>
            </w:r>
          </w:p>
        </w:tc>
        <w:tc>
          <w:tcPr>
            <w:tcW w:w="1499" w:type="dxa"/>
            <w:hideMark/>
          </w:tcPr>
          <w:p w:rsidR="00CB4D9B" w:rsidRPr="0063758B" w:rsidRDefault="00CB4D9B" w:rsidP="00CB4D9B">
            <w:pPr>
              <w:tabs>
                <w:tab w:val="left" w:pos="7884"/>
              </w:tabs>
              <w:autoSpaceDE w:val="0"/>
              <w:autoSpaceDN w:val="0"/>
              <w:adjustRightInd w:val="0"/>
              <w:jc w:val="both"/>
              <w:rPr>
                <w:b/>
              </w:rPr>
            </w:pPr>
            <w:r w:rsidRPr="0063758B">
              <w:rPr>
                <w:b/>
              </w:rPr>
              <w:t>Количество</w:t>
            </w:r>
          </w:p>
        </w:tc>
        <w:tc>
          <w:tcPr>
            <w:tcW w:w="1061" w:type="dxa"/>
            <w:hideMark/>
          </w:tcPr>
          <w:p w:rsidR="00CB4D9B" w:rsidRPr="0063758B" w:rsidRDefault="00CB4D9B" w:rsidP="00CB4D9B">
            <w:pPr>
              <w:tabs>
                <w:tab w:val="left" w:pos="7884"/>
              </w:tabs>
              <w:autoSpaceDE w:val="0"/>
              <w:autoSpaceDN w:val="0"/>
              <w:adjustRightInd w:val="0"/>
              <w:jc w:val="both"/>
              <w:rPr>
                <w:b/>
              </w:rPr>
            </w:pPr>
            <w:r w:rsidRPr="0063758B">
              <w:rPr>
                <w:b/>
              </w:rPr>
              <w:t xml:space="preserve">Ед.цена </w:t>
            </w:r>
          </w:p>
        </w:tc>
        <w:tc>
          <w:tcPr>
            <w:tcW w:w="2003" w:type="dxa"/>
            <w:shd w:val="clear" w:color="auto" w:fill="C2D69B" w:themeFill="accent3" w:themeFillTint="99"/>
            <w:hideMark/>
          </w:tcPr>
          <w:p w:rsidR="00CB4D9B" w:rsidRPr="0063758B" w:rsidRDefault="0063758B" w:rsidP="00CB4D9B">
            <w:pPr>
              <w:tabs>
                <w:tab w:val="left" w:pos="7884"/>
              </w:tabs>
              <w:autoSpaceDE w:val="0"/>
              <w:autoSpaceDN w:val="0"/>
              <w:adjustRightInd w:val="0"/>
              <w:jc w:val="both"/>
              <w:rPr>
                <w:b/>
              </w:rPr>
            </w:pPr>
            <w:r>
              <w:rPr>
                <w:b/>
              </w:rPr>
              <w:t xml:space="preserve">Обща </w:t>
            </w:r>
            <w:r w:rsidR="00CB4D9B" w:rsidRPr="0063758B">
              <w:rPr>
                <w:b/>
              </w:rPr>
              <w:t xml:space="preserve">стойност в лв. с ДДС </w:t>
            </w:r>
          </w:p>
        </w:tc>
      </w:tr>
      <w:tr w:rsidR="00CB4D9B" w:rsidRPr="00CB4D9B" w:rsidTr="0063758B">
        <w:trPr>
          <w:trHeight w:val="312"/>
        </w:trPr>
        <w:tc>
          <w:tcPr>
            <w:tcW w:w="3794" w:type="dxa"/>
            <w:hideMark/>
          </w:tcPr>
          <w:p w:rsidR="00CB4D9B" w:rsidRPr="00CB4D9B" w:rsidRDefault="00CB4D9B" w:rsidP="00CB4D9B">
            <w:pPr>
              <w:tabs>
                <w:tab w:val="left" w:pos="7884"/>
              </w:tabs>
              <w:autoSpaceDE w:val="0"/>
              <w:autoSpaceDN w:val="0"/>
              <w:adjustRightInd w:val="0"/>
              <w:jc w:val="both"/>
            </w:pPr>
            <w:proofErr w:type="spellStart"/>
            <w:r w:rsidRPr="00CB4D9B">
              <w:t>Луминисцентни</w:t>
            </w:r>
            <w:proofErr w:type="spellEnd"/>
            <w:r w:rsidRPr="00CB4D9B">
              <w:t xml:space="preserve"> лампи за окачване</w:t>
            </w:r>
          </w:p>
        </w:tc>
        <w:tc>
          <w:tcPr>
            <w:tcW w:w="965" w:type="dxa"/>
            <w:noWrap/>
            <w:hideMark/>
          </w:tcPr>
          <w:p w:rsidR="00CB4D9B" w:rsidRPr="00CB4D9B" w:rsidRDefault="00CB4D9B" w:rsidP="00CB4D9B">
            <w:pPr>
              <w:tabs>
                <w:tab w:val="left" w:pos="7884"/>
              </w:tabs>
              <w:autoSpaceDE w:val="0"/>
              <w:autoSpaceDN w:val="0"/>
              <w:adjustRightInd w:val="0"/>
              <w:jc w:val="both"/>
            </w:pPr>
            <w:r w:rsidRPr="00CB4D9B">
              <w:t>бр.</w:t>
            </w:r>
          </w:p>
        </w:tc>
        <w:tc>
          <w:tcPr>
            <w:tcW w:w="1499" w:type="dxa"/>
            <w:noWrap/>
            <w:hideMark/>
          </w:tcPr>
          <w:p w:rsidR="00CB4D9B" w:rsidRPr="00CB4D9B" w:rsidRDefault="00CB4D9B" w:rsidP="00CB4D9B">
            <w:pPr>
              <w:tabs>
                <w:tab w:val="left" w:pos="7884"/>
              </w:tabs>
              <w:autoSpaceDE w:val="0"/>
              <w:autoSpaceDN w:val="0"/>
              <w:adjustRightInd w:val="0"/>
              <w:jc w:val="both"/>
            </w:pPr>
            <w:r w:rsidRPr="00CB4D9B">
              <w:t>60</w:t>
            </w:r>
          </w:p>
        </w:tc>
        <w:tc>
          <w:tcPr>
            <w:tcW w:w="1061" w:type="dxa"/>
            <w:noWrap/>
          </w:tcPr>
          <w:p w:rsidR="00CB4D9B" w:rsidRPr="00CB4D9B" w:rsidRDefault="00CB4D9B" w:rsidP="00CB4D9B">
            <w:pPr>
              <w:tabs>
                <w:tab w:val="left" w:pos="7884"/>
              </w:tabs>
              <w:autoSpaceDE w:val="0"/>
              <w:autoSpaceDN w:val="0"/>
              <w:adjustRightInd w:val="0"/>
              <w:jc w:val="both"/>
            </w:pPr>
          </w:p>
        </w:tc>
        <w:tc>
          <w:tcPr>
            <w:tcW w:w="2003" w:type="dxa"/>
            <w:shd w:val="clear" w:color="auto" w:fill="C2D69B" w:themeFill="accent3" w:themeFillTint="99"/>
            <w:noWrap/>
          </w:tcPr>
          <w:p w:rsidR="00CB4D9B" w:rsidRPr="00CB4D9B" w:rsidRDefault="00CB4D9B" w:rsidP="00CB4D9B">
            <w:pPr>
              <w:tabs>
                <w:tab w:val="left" w:pos="7884"/>
              </w:tabs>
              <w:autoSpaceDE w:val="0"/>
              <w:autoSpaceDN w:val="0"/>
              <w:adjustRightInd w:val="0"/>
              <w:jc w:val="both"/>
            </w:pPr>
          </w:p>
        </w:tc>
      </w:tr>
      <w:tr w:rsidR="00CB4D9B" w:rsidRPr="00CB4D9B" w:rsidTr="0063758B">
        <w:trPr>
          <w:trHeight w:val="384"/>
        </w:trPr>
        <w:tc>
          <w:tcPr>
            <w:tcW w:w="3794" w:type="dxa"/>
            <w:noWrap/>
            <w:hideMark/>
          </w:tcPr>
          <w:p w:rsidR="00CB4D9B" w:rsidRPr="00CB4D9B" w:rsidRDefault="00CB4D9B" w:rsidP="00CB4D9B">
            <w:pPr>
              <w:tabs>
                <w:tab w:val="left" w:pos="7884"/>
              </w:tabs>
              <w:autoSpaceDE w:val="0"/>
              <w:autoSpaceDN w:val="0"/>
              <w:adjustRightInd w:val="0"/>
              <w:jc w:val="both"/>
            </w:pPr>
            <w:r w:rsidRPr="00CB4D9B">
              <w:t>Ютия</w:t>
            </w:r>
          </w:p>
        </w:tc>
        <w:tc>
          <w:tcPr>
            <w:tcW w:w="965" w:type="dxa"/>
            <w:noWrap/>
            <w:hideMark/>
          </w:tcPr>
          <w:p w:rsidR="00CB4D9B" w:rsidRPr="00CB4D9B" w:rsidRDefault="00CB4D9B" w:rsidP="00CB4D9B">
            <w:pPr>
              <w:tabs>
                <w:tab w:val="left" w:pos="7884"/>
              </w:tabs>
              <w:autoSpaceDE w:val="0"/>
              <w:autoSpaceDN w:val="0"/>
              <w:adjustRightInd w:val="0"/>
              <w:jc w:val="both"/>
            </w:pPr>
            <w:r w:rsidRPr="00CB4D9B">
              <w:t>бр.</w:t>
            </w:r>
          </w:p>
        </w:tc>
        <w:tc>
          <w:tcPr>
            <w:tcW w:w="1499" w:type="dxa"/>
            <w:noWrap/>
            <w:hideMark/>
          </w:tcPr>
          <w:p w:rsidR="00CB4D9B" w:rsidRPr="00CB4D9B" w:rsidRDefault="00CB4D9B" w:rsidP="00CB4D9B">
            <w:pPr>
              <w:tabs>
                <w:tab w:val="left" w:pos="7884"/>
              </w:tabs>
              <w:autoSpaceDE w:val="0"/>
              <w:autoSpaceDN w:val="0"/>
              <w:adjustRightInd w:val="0"/>
              <w:jc w:val="both"/>
            </w:pPr>
            <w:r w:rsidRPr="00CB4D9B">
              <w:t>2</w:t>
            </w:r>
          </w:p>
        </w:tc>
        <w:tc>
          <w:tcPr>
            <w:tcW w:w="1061" w:type="dxa"/>
            <w:noWrap/>
          </w:tcPr>
          <w:p w:rsidR="00CB4D9B" w:rsidRPr="00CB4D9B" w:rsidRDefault="00CB4D9B" w:rsidP="00CB4D9B">
            <w:pPr>
              <w:tabs>
                <w:tab w:val="left" w:pos="7884"/>
              </w:tabs>
              <w:autoSpaceDE w:val="0"/>
              <w:autoSpaceDN w:val="0"/>
              <w:adjustRightInd w:val="0"/>
              <w:jc w:val="both"/>
            </w:pPr>
          </w:p>
        </w:tc>
        <w:tc>
          <w:tcPr>
            <w:tcW w:w="2003" w:type="dxa"/>
            <w:shd w:val="clear" w:color="auto" w:fill="C2D69B" w:themeFill="accent3" w:themeFillTint="99"/>
            <w:noWrap/>
          </w:tcPr>
          <w:p w:rsidR="00CB4D9B" w:rsidRPr="00CB4D9B" w:rsidRDefault="00CB4D9B" w:rsidP="00CB4D9B">
            <w:pPr>
              <w:tabs>
                <w:tab w:val="left" w:pos="7884"/>
              </w:tabs>
              <w:autoSpaceDE w:val="0"/>
              <w:autoSpaceDN w:val="0"/>
              <w:adjustRightInd w:val="0"/>
              <w:jc w:val="both"/>
            </w:pPr>
          </w:p>
        </w:tc>
      </w:tr>
      <w:tr w:rsidR="00CB4D9B" w:rsidRPr="00CB4D9B" w:rsidTr="0063758B">
        <w:trPr>
          <w:trHeight w:val="312"/>
        </w:trPr>
        <w:tc>
          <w:tcPr>
            <w:tcW w:w="3794" w:type="dxa"/>
            <w:noWrap/>
            <w:hideMark/>
          </w:tcPr>
          <w:p w:rsidR="00CB4D9B" w:rsidRPr="00CB4D9B" w:rsidRDefault="00CB4D9B" w:rsidP="00CB4D9B">
            <w:pPr>
              <w:tabs>
                <w:tab w:val="left" w:pos="7884"/>
              </w:tabs>
              <w:autoSpaceDE w:val="0"/>
              <w:autoSpaceDN w:val="0"/>
              <w:adjustRightInd w:val="0"/>
              <w:jc w:val="both"/>
            </w:pPr>
            <w:r w:rsidRPr="00CB4D9B">
              <w:t>Прахосмукачки</w:t>
            </w:r>
          </w:p>
        </w:tc>
        <w:tc>
          <w:tcPr>
            <w:tcW w:w="965" w:type="dxa"/>
            <w:noWrap/>
            <w:hideMark/>
          </w:tcPr>
          <w:p w:rsidR="00CB4D9B" w:rsidRPr="00CB4D9B" w:rsidRDefault="00CB4D9B" w:rsidP="00CB4D9B">
            <w:pPr>
              <w:tabs>
                <w:tab w:val="left" w:pos="7884"/>
              </w:tabs>
              <w:autoSpaceDE w:val="0"/>
              <w:autoSpaceDN w:val="0"/>
              <w:adjustRightInd w:val="0"/>
              <w:jc w:val="both"/>
            </w:pPr>
            <w:r w:rsidRPr="00CB4D9B">
              <w:t>бр.</w:t>
            </w:r>
          </w:p>
        </w:tc>
        <w:tc>
          <w:tcPr>
            <w:tcW w:w="1499" w:type="dxa"/>
            <w:noWrap/>
            <w:hideMark/>
          </w:tcPr>
          <w:p w:rsidR="00CB4D9B" w:rsidRPr="00CB4D9B" w:rsidRDefault="00CB4D9B" w:rsidP="00CB4D9B">
            <w:pPr>
              <w:tabs>
                <w:tab w:val="left" w:pos="7884"/>
              </w:tabs>
              <w:autoSpaceDE w:val="0"/>
              <w:autoSpaceDN w:val="0"/>
              <w:adjustRightInd w:val="0"/>
              <w:jc w:val="both"/>
            </w:pPr>
            <w:r w:rsidRPr="00CB4D9B">
              <w:t>2</w:t>
            </w:r>
          </w:p>
        </w:tc>
        <w:tc>
          <w:tcPr>
            <w:tcW w:w="1061" w:type="dxa"/>
            <w:noWrap/>
          </w:tcPr>
          <w:p w:rsidR="00CB4D9B" w:rsidRPr="00CB4D9B" w:rsidRDefault="00CB4D9B" w:rsidP="00CB4D9B">
            <w:pPr>
              <w:tabs>
                <w:tab w:val="left" w:pos="7884"/>
              </w:tabs>
              <w:autoSpaceDE w:val="0"/>
              <w:autoSpaceDN w:val="0"/>
              <w:adjustRightInd w:val="0"/>
              <w:jc w:val="both"/>
            </w:pPr>
          </w:p>
        </w:tc>
        <w:tc>
          <w:tcPr>
            <w:tcW w:w="2003" w:type="dxa"/>
            <w:shd w:val="clear" w:color="auto" w:fill="C2D69B" w:themeFill="accent3" w:themeFillTint="99"/>
            <w:noWrap/>
          </w:tcPr>
          <w:p w:rsidR="00CB4D9B" w:rsidRPr="00CB4D9B" w:rsidRDefault="00CB4D9B" w:rsidP="00CB4D9B">
            <w:pPr>
              <w:tabs>
                <w:tab w:val="left" w:pos="7884"/>
              </w:tabs>
              <w:autoSpaceDE w:val="0"/>
              <w:autoSpaceDN w:val="0"/>
              <w:adjustRightInd w:val="0"/>
              <w:jc w:val="both"/>
            </w:pPr>
          </w:p>
        </w:tc>
      </w:tr>
      <w:tr w:rsidR="00CB4D9B" w:rsidRPr="00CB4D9B" w:rsidTr="0063758B">
        <w:trPr>
          <w:trHeight w:val="312"/>
        </w:trPr>
        <w:tc>
          <w:tcPr>
            <w:tcW w:w="3794" w:type="dxa"/>
            <w:noWrap/>
            <w:hideMark/>
          </w:tcPr>
          <w:p w:rsidR="00CB4D9B" w:rsidRPr="00CB4D9B" w:rsidRDefault="00CB4D9B" w:rsidP="00CB4D9B">
            <w:pPr>
              <w:tabs>
                <w:tab w:val="left" w:pos="7884"/>
              </w:tabs>
              <w:autoSpaceDE w:val="0"/>
              <w:autoSpaceDN w:val="0"/>
              <w:adjustRightInd w:val="0"/>
              <w:jc w:val="both"/>
            </w:pPr>
            <w:r w:rsidRPr="00CB4D9B">
              <w:t>Прахосмукачка перяща</w:t>
            </w:r>
          </w:p>
        </w:tc>
        <w:tc>
          <w:tcPr>
            <w:tcW w:w="965" w:type="dxa"/>
            <w:noWrap/>
            <w:hideMark/>
          </w:tcPr>
          <w:p w:rsidR="00CB4D9B" w:rsidRPr="00CB4D9B" w:rsidRDefault="00CB4D9B" w:rsidP="00CB4D9B">
            <w:pPr>
              <w:tabs>
                <w:tab w:val="left" w:pos="7884"/>
              </w:tabs>
              <w:autoSpaceDE w:val="0"/>
              <w:autoSpaceDN w:val="0"/>
              <w:adjustRightInd w:val="0"/>
              <w:jc w:val="both"/>
            </w:pPr>
            <w:r w:rsidRPr="00CB4D9B">
              <w:t>бр.</w:t>
            </w:r>
          </w:p>
        </w:tc>
        <w:tc>
          <w:tcPr>
            <w:tcW w:w="1499" w:type="dxa"/>
            <w:noWrap/>
            <w:hideMark/>
          </w:tcPr>
          <w:p w:rsidR="00CB4D9B" w:rsidRPr="00CB4D9B" w:rsidRDefault="00CB4D9B" w:rsidP="00CB4D9B">
            <w:pPr>
              <w:tabs>
                <w:tab w:val="left" w:pos="7884"/>
              </w:tabs>
              <w:autoSpaceDE w:val="0"/>
              <w:autoSpaceDN w:val="0"/>
              <w:adjustRightInd w:val="0"/>
              <w:jc w:val="both"/>
            </w:pPr>
            <w:r w:rsidRPr="00CB4D9B">
              <w:t>1</w:t>
            </w:r>
          </w:p>
        </w:tc>
        <w:tc>
          <w:tcPr>
            <w:tcW w:w="1061" w:type="dxa"/>
            <w:noWrap/>
          </w:tcPr>
          <w:p w:rsidR="00CB4D9B" w:rsidRPr="00CB4D9B" w:rsidRDefault="00CB4D9B" w:rsidP="00CB4D9B">
            <w:pPr>
              <w:tabs>
                <w:tab w:val="left" w:pos="7884"/>
              </w:tabs>
              <w:autoSpaceDE w:val="0"/>
              <w:autoSpaceDN w:val="0"/>
              <w:adjustRightInd w:val="0"/>
              <w:jc w:val="both"/>
            </w:pPr>
          </w:p>
        </w:tc>
        <w:tc>
          <w:tcPr>
            <w:tcW w:w="2003" w:type="dxa"/>
            <w:shd w:val="clear" w:color="auto" w:fill="C2D69B" w:themeFill="accent3" w:themeFillTint="99"/>
            <w:noWrap/>
          </w:tcPr>
          <w:p w:rsidR="00CB4D9B" w:rsidRPr="00CB4D9B" w:rsidRDefault="00CB4D9B" w:rsidP="00CB4D9B">
            <w:pPr>
              <w:tabs>
                <w:tab w:val="left" w:pos="7884"/>
              </w:tabs>
              <w:autoSpaceDE w:val="0"/>
              <w:autoSpaceDN w:val="0"/>
              <w:adjustRightInd w:val="0"/>
              <w:jc w:val="both"/>
            </w:pPr>
          </w:p>
        </w:tc>
      </w:tr>
      <w:tr w:rsidR="00CB4D9B" w:rsidRPr="00CB4D9B" w:rsidTr="0063758B">
        <w:trPr>
          <w:trHeight w:val="353"/>
        </w:trPr>
        <w:tc>
          <w:tcPr>
            <w:tcW w:w="3794" w:type="dxa"/>
            <w:hideMark/>
          </w:tcPr>
          <w:p w:rsidR="00CB4D9B" w:rsidRPr="00CB4D9B" w:rsidRDefault="00CB4D9B" w:rsidP="00CB4D9B">
            <w:pPr>
              <w:tabs>
                <w:tab w:val="left" w:pos="7884"/>
              </w:tabs>
              <w:autoSpaceDE w:val="0"/>
              <w:autoSpaceDN w:val="0"/>
              <w:adjustRightInd w:val="0"/>
              <w:jc w:val="both"/>
            </w:pPr>
            <w:r w:rsidRPr="00CB4D9B">
              <w:lastRenderedPageBreak/>
              <w:t>Сушилня</w:t>
            </w:r>
          </w:p>
        </w:tc>
        <w:tc>
          <w:tcPr>
            <w:tcW w:w="965" w:type="dxa"/>
            <w:noWrap/>
            <w:hideMark/>
          </w:tcPr>
          <w:p w:rsidR="00CB4D9B" w:rsidRPr="00CB4D9B" w:rsidRDefault="00CB4D9B" w:rsidP="00CB4D9B">
            <w:pPr>
              <w:tabs>
                <w:tab w:val="left" w:pos="7884"/>
              </w:tabs>
              <w:autoSpaceDE w:val="0"/>
              <w:autoSpaceDN w:val="0"/>
              <w:adjustRightInd w:val="0"/>
              <w:jc w:val="both"/>
            </w:pPr>
            <w:r w:rsidRPr="00CB4D9B">
              <w:t>бр.</w:t>
            </w:r>
          </w:p>
        </w:tc>
        <w:tc>
          <w:tcPr>
            <w:tcW w:w="1499" w:type="dxa"/>
            <w:noWrap/>
            <w:hideMark/>
          </w:tcPr>
          <w:p w:rsidR="00CB4D9B" w:rsidRPr="00CB4D9B" w:rsidRDefault="00CB4D9B" w:rsidP="00CB4D9B">
            <w:pPr>
              <w:tabs>
                <w:tab w:val="left" w:pos="7884"/>
              </w:tabs>
              <w:autoSpaceDE w:val="0"/>
              <w:autoSpaceDN w:val="0"/>
              <w:adjustRightInd w:val="0"/>
              <w:jc w:val="both"/>
            </w:pPr>
            <w:r w:rsidRPr="00CB4D9B">
              <w:t>1</w:t>
            </w:r>
          </w:p>
        </w:tc>
        <w:tc>
          <w:tcPr>
            <w:tcW w:w="1061" w:type="dxa"/>
            <w:noWrap/>
          </w:tcPr>
          <w:p w:rsidR="00CB4D9B" w:rsidRPr="00CB4D9B" w:rsidRDefault="00CB4D9B" w:rsidP="00CB4D9B">
            <w:pPr>
              <w:tabs>
                <w:tab w:val="left" w:pos="7884"/>
              </w:tabs>
              <w:autoSpaceDE w:val="0"/>
              <w:autoSpaceDN w:val="0"/>
              <w:adjustRightInd w:val="0"/>
              <w:jc w:val="both"/>
            </w:pPr>
          </w:p>
        </w:tc>
        <w:tc>
          <w:tcPr>
            <w:tcW w:w="2003" w:type="dxa"/>
            <w:shd w:val="clear" w:color="auto" w:fill="C2D69B" w:themeFill="accent3" w:themeFillTint="99"/>
            <w:noWrap/>
          </w:tcPr>
          <w:p w:rsidR="00CB4D9B" w:rsidRPr="00CB4D9B" w:rsidRDefault="00CB4D9B" w:rsidP="00CB4D9B">
            <w:pPr>
              <w:tabs>
                <w:tab w:val="left" w:pos="7884"/>
              </w:tabs>
              <w:autoSpaceDE w:val="0"/>
              <w:autoSpaceDN w:val="0"/>
              <w:adjustRightInd w:val="0"/>
              <w:jc w:val="both"/>
            </w:pPr>
          </w:p>
        </w:tc>
      </w:tr>
      <w:tr w:rsidR="00CB4D9B" w:rsidRPr="00CB4D9B" w:rsidTr="0063758B">
        <w:trPr>
          <w:trHeight w:val="277"/>
        </w:trPr>
        <w:tc>
          <w:tcPr>
            <w:tcW w:w="3794" w:type="dxa"/>
            <w:hideMark/>
          </w:tcPr>
          <w:p w:rsidR="00CB4D9B" w:rsidRPr="00CB4D9B" w:rsidRDefault="00CB4D9B" w:rsidP="00CB4D9B">
            <w:pPr>
              <w:tabs>
                <w:tab w:val="left" w:pos="7884"/>
              </w:tabs>
              <w:autoSpaceDE w:val="0"/>
              <w:autoSpaceDN w:val="0"/>
              <w:adjustRightInd w:val="0"/>
              <w:jc w:val="both"/>
            </w:pPr>
            <w:r w:rsidRPr="00CB4D9B">
              <w:t>Сушилня</w:t>
            </w:r>
          </w:p>
        </w:tc>
        <w:tc>
          <w:tcPr>
            <w:tcW w:w="965" w:type="dxa"/>
            <w:noWrap/>
            <w:hideMark/>
          </w:tcPr>
          <w:p w:rsidR="00CB4D9B" w:rsidRPr="00CB4D9B" w:rsidRDefault="00CB4D9B" w:rsidP="00CB4D9B">
            <w:pPr>
              <w:tabs>
                <w:tab w:val="left" w:pos="7884"/>
              </w:tabs>
              <w:autoSpaceDE w:val="0"/>
              <w:autoSpaceDN w:val="0"/>
              <w:adjustRightInd w:val="0"/>
              <w:jc w:val="both"/>
            </w:pPr>
            <w:r w:rsidRPr="00CB4D9B">
              <w:t>бр.</w:t>
            </w:r>
          </w:p>
        </w:tc>
        <w:tc>
          <w:tcPr>
            <w:tcW w:w="1499" w:type="dxa"/>
            <w:noWrap/>
            <w:hideMark/>
          </w:tcPr>
          <w:p w:rsidR="00CB4D9B" w:rsidRPr="00CB4D9B" w:rsidRDefault="00CB4D9B" w:rsidP="00CB4D9B">
            <w:pPr>
              <w:tabs>
                <w:tab w:val="left" w:pos="7884"/>
              </w:tabs>
              <w:autoSpaceDE w:val="0"/>
              <w:autoSpaceDN w:val="0"/>
              <w:adjustRightInd w:val="0"/>
              <w:jc w:val="both"/>
            </w:pPr>
            <w:r w:rsidRPr="00CB4D9B">
              <w:t>1</w:t>
            </w:r>
          </w:p>
        </w:tc>
        <w:tc>
          <w:tcPr>
            <w:tcW w:w="1061" w:type="dxa"/>
            <w:noWrap/>
          </w:tcPr>
          <w:p w:rsidR="00CB4D9B" w:rsidRPr="00CB4D9B" w:rsidRDefault="00CB4D9B" w:rsidP="00CB4D9B">
            <w:pPr>
              <w:tabs>
                <w:tab w:val="left" w:pos="7884"/>
              </w:tabs>
              <w:autoSpaceDE w:val="0"/>
              <w:autoSpaceDN w:val="0"/>
              <w:adjustRightInd w:val="0"/>
              <w:jc w:val="both"/>
            </w:pPr>
          </w:p>
        </w:tc>
        <w:tc>
          <w:tcPr>
            <w:tcW w:w="2003" w:type="dxa"/>
            <w:shd w:val="clear" w:color="auto" w:fill="C2D69B" w:themeFill="accent3" w:themeFillTint="99"/>
            <w:noWrap/>
          </w:tcPr>
          <w:p w:rsidR="00CB4D9B" w:rsidRPr="00CB4D9B" w:rsidRDefault="00CB4D9B" w:rsidP="00CB4D9B">
            <w:pPr>
              <w:tabs>
                <w:tab w:val="left" w:pos="7884"/>
              </w:tabs>
              <w:autoSpaceDE w:val="0"/>
              <w:autoSpaceDN w:val="0"/>
              <w:adjustRightInd w:val="0"/>
              <w:jc w:val="both"/>
            </w:pPr>
          </w:p>
        </w:tc>
      </w:tr>
      <w:tr w:rsidR="00CB4D9B" w:rsidRPr="00CB4D9B" w:rsidTr="0063758B">
        <w:trPr>
          <w:trHeight w:val="356"/>
        </w:trPr>
        <w:tc>
          <w:tcPr>
            <w:tcW w:w="3794" w:type="dxa"/>
            <w:hideMark/>
          </w:tcPr>
          <w:p w:rsidR="00CB4D9B" w:rsidRPr="00CB4D9B" w:rsidRDefault="00CB4D9B" w:rsidP="00CB4D9B">
            <w:pPr>
              <w:tabs>
                <w:tab w:val="left" w:pos="7884"/>
              </w:tabs>
              <w:autoSpaceDE w:val="0"/>
              <w:autoSpaceDN w:val="0"/>
              <w:adjustRightInd w:val="0"/>
              <w:jc w:val="both"/>
            </w:pPr>
            <w:r w:rsidRPr="00CB4D9B">
              <w:t>Пералня</w:t>
            </w:r>
          </w:p>
        </w:tc>
        <w:tc>
          <w:tcPr>
            <w:tcW w:w="965" w:type="dxa"/>
            <w:noWrap/>
            <w:hideMark/>
          </w:tcPr>
          <w:p w:rsidR="00CB4D9B" w:rsidRPr="00CB4D9B" w:rsidRDefault="00CB4D9B" w:rsidP="00CB4D9B">
            <w:pPr>
              <w:tabs>
                <w:tab w:val="left" w:pos="7884"/>
              </w:tabs>
              <w:autoSpaceDE w:val="0"/>
              <w:autoSpaceDN w:val="0"/>
              <w:adjustRightInd w:val="0"/>
              <w:jc w:val="both"/>
            </w:pPr>
            <w:r w:rsidRPr="00CB4D9B">
              <w:t>бр.</w:t>
            </w:r>
          </w:p>
        </w:tc>
        <w:tc>
          <w:tcPr>
            <w:tcW w:w="1499" w:type="dxa"/>
            <w:noWrap/>
            <w:hideMark/>
          </w:tcPr>
          <w:p w:rsidR="00CB4D9B" w:rsidRPr="00CB4D9B" w:rsidRDefault="00CB4D9B" w:rsidP="00CB4D9B">
            <w:pPr>
              <w:tabs>
                <w:tab w:val="left" w:pos="7884"/>
              </w:tabs>
              <w:autoSpaceDE w:val="0"/>
              <w:autoSpaceDN w:val="0"/>
              <w:adjustRightInd w:val="0"/>
              <w:jc w:val="both"/>
            </w:pPr>
            <w:r w:rsidRPr="00CB4D9B">
              <w:t>1</w:t>
            </w:r>
          </w:p>
        </w:tc>
        <w:tc>
          <w:tcPr>
            <w:tcW w:w="1061" w:type="dxa"/>
            <w:noWrap/>
          </w:tcPr>
          <w:p w:rsidR="00CB4D9B" w:rsidRPr="00CB4D9B" w:rsidRDefault="00CB4D9B" w:rsidP="00CB4D9B">
            <w:pPr>
              <w:tabs>
                <w:tab w:val="left" w:pos="7884"/>
              </w:tabs>
              <w:autoSpaceDE w:val="0"/>
              <w:autoSpaceDN w:val="0"/>
              <w:adjustRightInd w:val="0"/>
              <w:jc w:val="both"/>
            </w:pPr>
          </w:p>
        </w:tc>
        <w:tc>
          <w:tcPr>
            <w:tcW w:w="2003" w:type="dxa"/>
            <w:shd w:val="clear" w:color="auto" w:fill="C2D69B" w:themeFill="accent3" w:themeFillTint="99"/>
            <w:noWrap/>
          </w:tcPr>
          <w:p w:rsidR="00CB4D9B" w:rsidRPr="00CB4D9B" w:rsidRDefault="00CB4D9B" w:rsidP="00CB4D9B">
            <w:pPr>
              <w:tabs>
                <w:tab w:val="left" w:pos="7884"/>
              </w:tabs>
              <w:autoSpaceDE w:val="0"/>
              <w:autoSpaceDN w:val="0"/>
              <w:adjustRightInd w:val="0"/>
              <w:jc w:val="both"/>
            </w:pPr>
          </w:p>
        </w:tc>
      </w:tr>
      <w:tr w:rsidR="00CB4D9B" w:rsidRPr="00CB4D9B" w:rsidTr="0063758B">
        <w:trPr>
          <w:trHeight w:val="398"/>
        </w:trPr>
        <w:tc>
          <w:tcPr>
            <w:tcW w:w="3794" w:type="dxa"/>
            <w:hideMark/>
          </w:tcPr>
          <w:p w:rsidR="00CB4D9B" w:rsidRPr="00CB4D9B" w:rsidRDefault="00CB4D9B" w:rsidP="00CB4D9B">
            <w:pPr>
              <w:tabs>
                <w:tab w:val="left" w:pos="7884"/>
              </w:tabs>
              <w:autoSpaceDE w:val="0"/>
              <w:autoSpaceDN w:val="0"/>
              <w:adjustRightInd w:val="0"/>
              <w:jc w:val="both"/>
            </w:pPr>
            <w:r w:rsidRPr="00CB4D9B">
              <w:t>Пералня</w:t>
            </w:r>
          </w:p>
        </w:tc>
        <w:tc>
          <w:tcPr>
            <w:tcW w:w="965" w:type="dxa"/>
            <w:noWrap/>
            <w:hideMark/>
          </w:tcPr>
          <w:p w:rsidR="00CB4D9B" w:rsidRPr="00CB4D9B" w:rsidRDefault="00CB4D9B" w:rsidP="00CB4D9B">
            <w:pPr>
              <w:tabs>
                <w:tab w:val="left" w:pos="7884"/>
              </w:tabs>
              <w:autoSpaceDE w:val="0"/>
              <w:autoSpaceDN w:val="0"/>
              <w:adjustRightInd w:val="0"/>
              <w:jc w:val="both"/>
            </w:pPr>
            <w:r w:rsidRPr="00CB4D9B">
              <w:t>бр.</w:t>
            </w:r>
          </w:p>
        </w:tc>
        <w:tc>
          <w:tcPr>
            <w:tcW w:w="1499" w:type="dxa"/>
            <w:noWrap/>
            <w:hideMark/>
          </w:tcPr>
          <w:p w:rsidR="00CB4D9B" w:rsidRPr="00CB4D9B" w:rsidRDefault="00CB4D9B" w:rsidP="00CB4D9B">
            <w:pPr>
              <w:tabs>
                <w:tab w:val="left" w:pos="7884"/>
              </w:tabs>
              <w:autoSpaceDE w:val="0"/>
              <w:autoSpaceDN w:val="0"/>
              <w:adjustRightInd w:val="0"/>
              <w:jc w:val="both"/>
            </w:pPr>
            <w:r w:rsidRPr="00CB4D9B">
              <w:t>1</w:t>
            </w:r>
          </w:p>
        </w:tc>
        <w:tc>
          <w:tcPr>
            <w:tcW w:w="1061" w:type="dxa"/>
            <w:noWrap/>
          </w:tcPr>
          <w:p w:rsidR="00CB4D9B" w:rsidRPr="00CB4D9B" w:rsidRDefault="00CB4D9B" w:rsidP="00CB4D9B">
            <w:pPr>
              <w:tabs>
                <w:tab w:val="left" w:pos="7884"/>
              </w:tabs>
              <w:autoSpaceDE w:val="0"/>
              <w:autoSpaceDN w:val="0"/>
              <w:adjustRightInd w:val="0"/>
              <w:jc w:val="both"/>
            </w:pPr>
          </w:p>
        </w:tc>
        <w:tc>
          <w:tcPr>
            <w:tcW w:w="2003" w:type="dxa"/>
            <w:shd w:val="clear" w:color="auto" w:fill="C2D69B" w:themeFill="accent3" w:themeFillTint="99"/>
            <w:noWrap/>
          </w:tcPr>
          <w:p w:rsidR="00CB4D9B" w:rsidRPr="00CB4D9B" w:rsidRDefault="00CB4D9B" w:rsidP="00CB4D9B">
            <w:pPr>
              <w:tabs>
                <w:tab w:val="left" w:pos="7884"/>
              </w:tabs>
              <w:autoSpaceDE w:val="0"/>
              <w:autoSpaceDN w:val="0"/>
              <w:adjustRightInd w:val="0"/>
              <w:jc w:val="both"/>
            </w:pPr>
          </w:p>
        </w:tc>
      </w:tr>
      <w:tr w:rsidR="00CB4D9B" w:rsidRPr="00CB4D9B" w:rsidTr="0063758B">
        <w:trPr>
          <w:trHeight w:val="298"/>
        </w:trPr>
        <w:tc>
          <w:tcPr>
            <w:tcW w:w="3794" w:type="dxa"/>
            <w:hideMark/>
          </w:tcPr>
          <w:p w:rsidR="00CB4D9B" w:rsidRPr="00CB4D9B" w:rsidRDefault="00CB4D9B" w:rsidP="00CB4D9B">
            <w:pPr>
              <w:tabs>
                <w:tab w:val="left" w:pos="7884"/>
              </w:tabs>
              <w:autoSpaceDE w:val="0"/>
              <w:autoSpaceDN w:val="0"/>
              <w:adjustRightInd w:val="0"/>
              <w:jc w:val="both"/>
            </w:pPr>
            <w:r w:rsidRPr="00CB4D9B">
              <w:t>Хладилници</w:t>
            </w:r>
          </w:p>
        </w:tc>
        <w:tc>
          <w:tcPr>
            <w:tcW w:w="965" w:type="dxa"/>
            <w:noWrap/>
            <w:hideMark/>
          </w:tcPr>
          <w:p w:rsidR="00CB4D9B" w:rsidRPr="00CB4D9B" w:rsidRDefault="00CB4D9B" w:rsidP="00CB4D9B">
            <w:pPr>
              <w:tabs>
                <w:tab w:val="left" w:pos="7884"/>
              </w:tabs>
              <w:autoSpaceDE w:val="0"/>
              <w:autoSpaceDN w:val="0"/>
              <w:adjustRightInd w:val="0"/>
              <w:jc w:val="both"/>
            </w:pPr>
            <w:r w:rsidRPr="00CB4D9B">
              <w:t>бр.</w:t>
            </w:r>
          </w:p>
        </w:tc>
        <w:tc>
          <w:tcPr>
            <w:tcW w:w="1499" w:type="dxa"/>
            <w:noWrap/>
            <w:hideMark/>
          </w:tcPr>
          <w:p w:rsidR="00CB4D9B" w:rsidRPr="00CB4D9B" w:rsidRDefault="00CB4D9B" w:rsidP="00CB4D9B">
            <w:pPr>
              <w:tabs>
                <w:tab w:val="left" w:pos="7884"/>
              </w:tabs>
              <w:autoSpaceDE w:val="0"/>
              <w:autoSpaceDN w:val="0"/>
              <w:adjustRightInd w:val="0"/>
              <w:jc w:val="both"/>
            </w:pPr>
            <w:r w:rsidRPr="00CB4D9B">
              <w:t>2</w:t>
            </w:r>
          </w:p>
        </w:tc>
        <w:tc>
          <w:tcPr>
            <w:tcW w:w="1061" w:type="dxa"/>
            <w:noWrap/>
          </w:tcPr>
          <w:p w:rsidR="00CB4D9B" w:rsidRPr="00CB4D9B" w:rsidRDefault="00CB4D9B" w:rsidP="00CB4D9B">
            <w:pPr>
              <w:tabs>
                <w:tab w:val="left" w:pos="7884"/>
              </w:tabs>
              <w:autoSpaceDE w:val="0"/>
              <w:autoSpaceDN w:val="0"/>
              <w:adjustRightInd w:val="0"/>
              <w:jc w:val="both"/>
            </w:pPr>
          </w:p>
        </w:tc>
        <w:tc>
          <w:tcPr>
            <w:tcW w:w="2003" w:type="dxa"/>
            <w:shd w:val="clear" w:color="auto" w:fill="C2D69B" w:themeFill="accent3" w:themeFillTint="99"/>
            <w:noWrap/>
          </w:tcPr>
          <w:p w:rsidR="00CB4D9B" w:rsidRPr="00CB4D9B" w:rsidRDefault="00CB4D9B" w:rsidP="00CB4D9B">
            <w:pPr>
              <w:tabs>
                <w:tab w:val="left" w:pos="7884"/>
              </w:tabs>
              <w:autoSpaceDE w:val="0"/>
              <w:autoSpaceDN w:val="0"/>
              <w:adjustRightInd w:val="0"/>
              <w:jc w:val="both"/>
            </w:pPr>
          </w:p>
        </w:tc>
      </w:tr>
      <w:tr w:rsidR="00CB4D9B" w:rsidRPr="00CB4D9B" w:rsidTr="0063758B">
        <w:trPr>
          <w:trHeight w:val="364"/>
        </w:trPr>
        <w:tc>
          <w:tcPr>
            <w:tcW w:w="3794" w:type="dxa"/>
            <w:hideMark/>
          </w:tcPr>
          <w:p w:rsidR="00CB4D9B" w:rsidRPr="00CB4D9B" w:rsidRDefault="00CB4D9B" w:rsidP="00CB4D9B">
            <w:pPr>
              <w:tabs>
                <w:tab w:val="left" w:pos="7884"/>
              </w:tabs>
              <w:autoSpaceDE w:val="0"/>
              <w:autoSpaceDN w:val="0"/>
              <w:adjustRightInd w:val="0"/>
              <w:jc w:val="both"/>
            </w:pPr>
            <w:r w:rsidRPr="00CB4D9B">
              <w:t>Хладилници</w:t>
            </w:r>
          </w:p>
        </w:tc>
        <w:tc>
          <w:tcPr>
            <w:tcW w:w="965" w:type="dxa"/>
            <w:noWrap/>
            <w:hideMark/>
          </w:tcPr>
          <w:p w:rsidR="00CB4D9B" w:rsidRPr="00CB4D9B" w:rsidRDefault="00CB4D9B" w:rsidP="00CB4D9B">
            <w:pPr>
              <w:tabs>
                <w:tab w:val="left" w:pos="7884"/>
              </w:tabs>
              <w:autoSpaceDE w:val="0"/>
              <w:autoSpaceDN w:val="0"/>
              <w:adjustRightInd w:val="0"/>
              <w:jc w:val="both"/>
            </w:pPr>
            <w:r w:rsidRPr="00CB4D9B">
              <w:t>бр.</w:t>
            </w:r>
          </w:p>
        </w:tc>
        <w:tc>
          <w:tcPr>
            <w:tcW w:w="1499" w:type="dxa"/>
            <w:noWrap/>
            <w:hideMark/>
          </w:tcPr>
          <w:p w:rsidR="00CB4D9B" w:rsidRPr="00CB4D9B" w:rsidRDefault="00CB4D9B" w:rsidP="00CB4D9B">
            <w:pPr>
              <w:tabs>
                <w:tab w:val="left" w:pos="7884"/>
              </w:tabs>
              <w:autoSpaceDE w:val="0"/>
              <w:autoSpaceDN w:val="0"/>
              <w:adjustRightInd w:val="0"/>
              <w:jc w:val="both"/>
            </w:pPr>
            <w:r w:rsidRPr="00CB4D9B">
              <w:t>2</w:t>
            </w:r>
          </w:p>
        </w:tc>
        <w:tc>
          <w:tcPr>
            <w:tcW w:w="1061" w:type="dxa"/>
            <w:noWrap/>
          </w:tcPr>
          <w:p w:rsidR="00CB4D9B" w:rsidRPr="00CB4D9B" w:rsidRDefault="00CB4D9B" w:rsidP="00CB4D9B">
            <w:pPr>
              <w:tabs>
                <w:tab w:val="left" w:pos="7884"/>
              </w:tabs>
              <w:autoSpaceDE w:val="0"/>
              <w:autoSpaceDN w:val="0"/>
              <w:adjustRightInd w:val="0"/>
              <w:jc w:val="both"/>
            </w:pPr>
          </w:p>
        </w:tc>
        <w:tc>
          <w:tcPr>
            <w:tcW w:w="2003" w:type="dxa"/>
            <w:shd w:val="clear" w:color="auto" w:fill="C2D69B" w:themeFill="accent3" w:themeFillTint="99"/>
            <w:noWrap/>
          </w:tcPr>
          <w:p w:rsidR="00CB4D9B" w:rsidRPr="00CB4D9B" w:rsidRDefault="00CB4D9B" w:rsidP="00CB4D9B">
            <w:pPr>
              <w:tabs>
                <w:tab w:val="left" w:pos="7884"/>
              </w:tabs>
              <w:autoSpaceDE w:val="0"/>
              <w:autoSpaceDN w:val="0"/>
              <w:adjustRightInd w:val="0"/>
              <w:jc w:val="both"/>
            </w:pPr>
          </w:p>
        </w:tc>
      </w:tr>
      <w:tr w:rsidR="00CB4D9B" w:rsidRPr="00CB4D9B" w:rsidTr="0063758B">
        <w:trPr>
          <w:trHeight w:val="312"/>
        </w:trPr>
        <w:tc>
          <w:tcPr>
            <w:tcW w:w="3794" w:type="dxa"/>
            <w:hideMark/>
          </w:tcPr>
          <w:p w:rsidR="00CB4D9B" w:rsidRPr="00CB4D9B" w:rsidRDefault="00CB4D9B" w:rsidP="00CB4D9B">
            <w:pPr>
              <w:tabs>
                <w:tab w:val="left" w:pos="7884"/>
              </w:tabs>
              <w:autoSpaceDE w:val="0"/>
              <w:autoSpaceDN w:val="0"/>
              <w:adjustRightInd w:val="0"/>
              <w:jc w:val="both"/>
            </w:pPr>
            <w:r w:rsidRPr="00CB4D9B">
              <w:t xml:space="preserve"> Предлагана обща стойност в лв. </w:t>
            </w:r>
            <w:r w:rsidRPr="0063758B">
              <w:rPr>
                <w:shd w:val="clear" w:color="auto" w:fill="C2D69B" w:themeFill="accent3" w:themeFillTint="99"/>
              </w:rPr>
              <w:t>с ДДС</w:t>
            </w:r>
            <w:r w:rsidRPr="00CB4D9B">
              <w:t xml:space="preserve"> за изпълнение на обособена позиция №</w:t>
            </w:r>
            <w:r>
              <w:t>2</w:t>
            </w:r>
            <w:r w:rsidRPr="00CB4D9B">
              <w:t xml:space="preserve"> възлиза на:</w:t>
            </w:r>
          </w:p>
        </w:tc>
        <w:tc>
          <w:tcPr>
            <w:tcW w:w="965" w:type="dxa"/>
            <w:noWrap/>
            <w:hideMark/>
          </w:tcPr>
          <w:p w:rsidR="00CB4D9B" w:rsidRPr="00CB4D9B" w:rsidRDefault="00CB4D9B" w:rsidP="00CB4D9B">
            <w:pPr>
              <w:tabs>
                <w:tab w:val="left" w:pos="7884"/>
              </w:tabs>
              <w:autoSpaceDE w:val="0"/>
              <w:autoSpaceDN w:val="0"/>
              <w:adjustRightInd w:val="0"/>
              <w:jc w:val="both"/>
            </w:pPr>
            <w:r w:rsidRPr="00CB4D9B">
              <w:t> </w:t>
            </w:r>
          </w:p>
        </w:tc>
        <w:tc>
          <w:tcPr>
            <w:tcW w:w="1499" w:type="dxa"/>
            <w:noWrap/>
            <w:hideMark/>
          </w:tcPr>
          <w:p w:rsidR="00CB4D9B" w:rsidRPr="00CB4D9B" w:rsidRDefault="00CB4D9B" w:rsidP="00CB4D9B">
            <w:pPr>
              <w:tabs>
                <w:tab w:val="left" w:pos="7884"/>
              </w:tabs>
              <w:autoSpaceDE w:val="0"/>
              <w:autoSpaceDN w:val="0"/>
              <w:adjustRightInd w:val="0"/>
              <w:jc w:val="both"/>
            </w:pPr>
            <w:r w:rsidRPr="00CB4D9B">
              <w:t> </w:t>
            </w:r>
          </w:p>
        </w:tc>
        <w:tc>
          <w:tcPr>
            <w:tcW w:w="1061" w:type="dxa"/>
            <w:noWrap/>
          </w:tcPr>
          <w:p w:rsidR="00CB4D9B" w:rsidRPr="00CB4D9B" w:rsidRDefault="00CB4D9B" w:rsidP="00CB4D9B">
            <w:pPr>
              <w:tabs>
                <w:tab w:val="left" w:pos="7884"/>
              </w:tabs>
              <w:autoSpaceDE w:val="0"/>
              <w:autoSpaceDN w:val="0"/>
              <w:adjustRightInd w:val="0"/>
              <w:jc w:val="both"/>
            </w:pPr>
          </w:p>
        </w:tc>
        <w:tc>
          <w:tcPr>
            <w:tcW w:w="2003" w:type="dxa"/>
            <w:shd w:val="clear" w:color="auto" w:fill="C2D69B" w:themeFill="accent3" w:themeFillTint="99"/>
            <w:noWrap/>
          </w:tcPr>
          <w:p w:rsidR="00CB4D9B" w:rsidRPr="00CB4D9B" w:rsidRDefault="00CB4D9B" w:rsidP="00CB4D9B">
            <w:pPr>
              <w:tabs>
                <w:tab w:val="left" w:pos="7884"/>
              </w:tabs>
              <w:autoSpaceDE w:val="0"/>
              <w:autoSpaceDN w:val="0"/>
              <w:adjustRightInd w:val="0"/>
              <w:jc w:val="both"/>
              <w:rPr>
                <w:bCs/>
              </w:rPr>
            </w:pPr>
          </w:p>
        </w:tc>
      </w:tr>
    </w:tbl>
    <w:p w:rsidR="00626183" w:rsidRPr="00DC63BE" w:rsidRDefault="00626183" w:rsidP="00626183">
      <w:pPr>
        <w:tabs>
          <w:tab w:val="left" w:pos="7884"/>
        </w:tabs>
        <w:autoSpaceDE w:val="0"/>
        <w:autoSpaceDN w:val="0"/>
        <w:adjustRightInd w:val="0"/>
        <w:jc w:val="both"/>
        <w:rPr>
          <w:b/>
        </w:rPr>
      </w:pPr>
    </w:p>
    <w:p w:rsidR="00B16E29" w:rsidRPr="00B16E29" w:rsidRDefault="00B16E29" w:rsidP="00B16E29">
      <w:pPr>
        <w:tabs>
          <w:tab w:val="left" w:pos="2940"/>
        </w:tabs>
        <w:autoSpaceDE w:val="0"/>
        <w:autoSpaceDN w:val="0"/>
        <w:adjustRightInd w:val="0"/>
        <w:jc w:val="both"/>
        <w:rPr>
          <w:i/>
          <w:sz w:val="22"/>
          <w:szCs w:val="22"/>
          <w:u w:val="single"/>
        </w:rPr>
      </w:pPr>
      <w:r>
        <w:rPr>
          <w:b/>
          <w:bCs/>
        </w:rPr>
        <w:t xml:space="preserve">Забележка: </w:t>
      </w:r>
      <w:r w:rsidRPr="00B16E29">
        <w:rPr>
          <w:bCs/>
          <w:i/>
          <w:sz w:val="22"/>
          <w:szCs w:val="22"/>
        </w:rPr>
        <w:t xml:space="preserve">ПРЕДЛОЖЕНАТА ЦЕНА ОТ УЧАСТНИЦИТЕ </w:t>
      </w:r>
      <w:r w:rsidRPr="00B16E29">
        <w:rPr>
          <w:bCs/>
          <w:i/>
          <w:sz w:val="22"/>
          <w:szCs w:val="22"/>
          <w:u w:val="single"/>
        </w:rPr>
        <w:t>ПО АРТИКУЛИ</w:t>
      </w:r>
      <w:r w:rsidRPr="00B16E29">
        <w:rPr>
          <w:bCs/>
          <w:i/>
          <w:sz w:val="22"/>
          <w:szCs w:val="22"/>
        </w:rPr>
        <w:t xml:space="preserve"> НЕ СЛЕДВА ДА НАДВИШАВА МАКСИМАЛНО ДОПУСТИМАТА ОБЩА СТОЙНОСТ </w:t>
      </w:r>
      <w:r w:rsidRPr="00B16E29">
        <w:rPr>
          <w:bCs/>
          <w:i/>
          <w:sz w:val="22"/>
          <w:szCs w:val="22"/>
          <w:u w:val="single"/>
        </w:rPr>
        <w:t>ЗА ВСЕКИ АРТИКУЛ</w:t>
      </w:r>
      <w:r w:rsidRPr="00B16E29">
        <w:rPr>
          <w:bCs/>
          <w:i/>
          <w:sz w:val="22"/>
          <w:szCs w:val="22"/>
        </w:rPr>
        <w:t xml:space="preserve"> ОТ СЪОТВЕТНАТА ОБОСОБЕНА ПОЗИЦИЯ!!!!!!!!</w:t>
      </w:r>
    </w:p>
    <w:p w:rsidR="00B16E29" w:rsidRPr="00B16E29" w:rsidRDefault="00B16E29" w:rsidP="00B16E29">
      <w:pPr>
        <w:tabs>
          <w:tab w:val="left" w:pos="2940"/>
        </w:tabs>
        <w:autoSpaceDE w:val="0"/>
        <w:autoSpaceDN w:val="0"/>
        <w:adjustRightInd w:val="0"/>
        <w:jc w:val="both"/>
        <w:rPr>
          <w:i/>
          <w:sz w:val="22"/>
          <w:szCs w:val="22"/>
        </w:rPr>
      </w:pPr>
      <w:r w:rsidRPr="00B16E29">
        <w:rPr>
          <w:i/>
          <w:sz w:val="22"/>
          <w:szCs w:val="22"/>
        </w:rPr>
        <w:t xml:space="preserve">Участник, предложил по-висока цена </w:t>
      </w:r>
      <w:r w:rsidRPr="00B16E29">
        <w:rPr>
          <w:i/>
          <w:sz w:val="22"/>
          <w:szCs w:val="22"/>
          <w:u w:val="single"/>
        </w:rPr>
        <w:t>за артикул</w:t>
      </w:r>
      <w:r w:rsidRPr="00B16E29">
        <w:rPr>
          <w:i/>
          <w:sz w:val="22"/>
          <w:szCs w:val="22"/>
        </w:rPr>
        <w:t xml:space="preserve"> от обявената за максимално допустима обща стойност </w:t>
      </w:r>
      <w:r w:rsidRPr="00B16E29">
        <w:rPr>
          <w:i/>
          <w:sz w:val="22"/>
          <w:szCs w:val="22"/>
          <w:u w:val="single"/>
        </w:rPr>
        <w:t>за съответния артикул</w:t>
      </w:r>
      <w:r w:rsidRPr="00B16E29">
        <w:rPr>
          <w:i/>
          <w:sz w:val="22"/>
          <w:szCs w:val="22"/>
        </w:rPr>
        <w:t>, ще бъде отстранен от последващо оценяване и класиране за съответната обособена позиция!</w:t>
      </w:r>
    </w:p>
    <w:p w:rsidR="00626183" w:rsidRPr="00DC63BE" w:rsidRDefault="00626183" w:rsidP="00626183">
      <w:pPr>
        <w:tabs>
          <w:tab w:val="left" w:pos="2940"/>
        </w:tabs>
        <w:autoSpaceDE w:val="0"/>
        <w:autoSpaceDN w:val="0"/>
        <w:adjustRightInd w:val="0"/>
        <w:jc w:val="both"/>
        <w:rPr>
          <w:b/>
        </w:rPr>
      </w:pPr>
    </w:p>
    <w:p w:rsidR="00626183" w:rsidRPr="00DC63BE" w:rsidRDefault="00626183" w:rsidP="00626183">
      <w:pPr>
        <w:tabs>
          <w:tab w:val="left" w:pos="2940"/>
        </w:tabs>
        <w:autoSpaceDE w:val="0"/>
        <w:autoSpaceDN w:val="0"/>
        <w:adjustRightInd w:val="0"/>
        <w:jc w:val="both"/>
      </w:pPr>
      <w:r w:rsidRPr="00DC63BE">
        <w:t xml:space="preserve"> Потвърждавам, че Участникът ................................................................................. </w:t>
      </w:r>
      <w:r w:rsidRPr="00DC63BE">
        <w:rPr>
          <w:i/>
        </w:rPr>
        <w:t xml:space="preserve">(наименование на участника) </w:t>
      </w:r>
      <w:r w:rsidRPr="00DC63BE">
        <w:t>ще се счита обвързан с настоящото Ценово предложение до изтичане на ..... (......................) календарни дни, считано от крайната дата за подаване на офертите съгласно Обявата за настоящата поръчка.</w:t>
      </w:r>
    </w:p>
    <w:p w:rsidR="00626183" w:rsidRDefault="00626183" w:rsidP="00626183">
      <w:pPr>
        <w:shd w:val="clear" w:color="auto" w:fill="FFFFFF"/>
        <w:rPr>
          <w:b/>
          <w:i/>
        </w:rPr>
      </w:pPr>
    </w:p>
    <w:p w:rsidR="00626183" w:rsidRDefault="00626183" w:rsidP="00626183">
      <w:pPr>
        <w:shd w:val="clear" w:color="auto" w:fill="FFFFFF"/>
        <w:rPr>
          <w:b/>
          <w:i/>
        </w:rPr>
      </w:pPr>
    </w:p>
    <w:p w:rsidR="00626183" w:rsidRDefault="00626183" w:rsidP="00626183">
      <w:pPr>
        <w:shd w:val="clear" w:color="auto" w:fill="FFFFFF"/>
        <w:rPr>
          <w:b/>
          <w:i/>
        </w:rPr>
      </w:pPr>
    </w:p>
    <w:p w:rsidR="00626183" w:rsidRPr="00DC63BE" w:rsidRDefault="00626183" w:rsidP="00626183">
      <w:pPr>
        <w:shd w:val="clear" w:color="auto" w:fill="FFFFFF"/>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626183"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 ................../ .................</w:t>
            </w:r>
          </w:p>
        </w:tc>
      </w:tr>
      <w:tr w:rsidR="00626183"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w:t>
            </w:r>
          </w:p>
        </w:tc>
      </w:tr>
      <w:tr w:rsidR="00626183"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626183" w:rsidRPr="00DC63BE" w:rsidRDefault="00626183" w:rsidP="001F58BC">
            <w:pPr>
              <w:jc w:val="both"/>
            </w:pPr>
            <w:r w:rsidRPr="00DC63BE">
              <w:t>..................................................................</w:t>
            </w:r>
          </w:p>
        </w:tc>
      </w:tr>
    </w:tbl>
    <w:p w:rsidR="00DC63BE" w:rsidRPr="00DC63BE" w:rsidRDefault="00DC63BE" w:rsidP="00DC63BE">
      <w:pPr>
        <w:rPr>
          <w:i/>
        </w:rPr>
      </w:pPr>
    </w:p>
    <w:p w:rsidR="00DC63BE" w:rsidRPr="00DC63BE" w:rsidRDefault="00DC63BE" w:rsidP="00DC63BE">
      <w:pPr>
        <w:rPr>
          <w:i/>
        </w:rPr>
      </w:pPr>
    </w:p>
    <w:p w:rsidR="00DC63BE" w:rsidRPr="00DC63BE" w:rsidRDefault="00DC63BE" w:rsidP="00DC63BE">
      <w:pPr>
        <w:rPr>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rPr>
          <w:i/>
        </w:rPr>
      </w:pPr>
    </w:p>
    <w:p w:rsidR="00DC63BE" w:rsidRDefault="00DC63BE" w:rsidP="00DC63BE">
      <w:pPr>
        <w:jc w:val="right"/>
        <w:rPr>
          <w:b/>
          <w:i/>
        </w:rPr>
      </w:pPr>
    </w:p>
    <w:p w:rsidR="009A5668" w:rsidRDefault="009A5668" w:rsidP="00DC63BE">
      <w:pPr>
        <w:jc w:val="right"/>
        <w:rPr>
          <w:b/>
          <w:i/>
        </w:rPr>
      </w:pPr>
    </w:p>
    <w:p w:rsidR="009A5668" w:rsidRDefault="009A5668" w:rsidP="00DC63BE">
      <w:pPr>
        <w:jc w:val="right"/>
        <w:rPr>
          <w:b/>
          <w:i/>
        </w:rPr>
      </w:pPr>
    </w:p>
    <w:p w:rsidR="009A5668" w:rsidRDefault="009A5668" w:rsidP="00DC63BE">
      <w:pPr>
        <w:jc w:val="right"/>
        <w:rPr>
          <w:b/>
          <w:i/>
        </w:rPr>
      </w:pPr>
    </w:p>
    <w:p w:rsidR="009A5668" w:rsidRPr="00DC63BE" w:rsidRDefault="009A5668" w:rsidP="00DC63BE">
      <w:pPr>
        <w:jc w:val="right"/>
        <w:rPr>
          <w:b/>
          <w:i/>
        </w:rPr>
      </w:pPr>
    </w:p>
    <w:p w:rsidR="00DC63BE" w:rsidRPr="00DC63BE" w:rsidRDefault="00DC63BE" w:rsidP="00DC63BE">
      <w:pPr>
        <w:jc w:val="right"/>
        <w:rPr>
          <w:b/>
          <w:i/>
        </w:rPr>
      </w:pPr>
    </w:p>
    <w:p w:rsidR="00DC63BE" w:rsidRPr="00DC63BE" w:rsidRDefault="00DC63BE" w:rsidP="00DC63BE">
      <w:pPr>
        <w:rPr>
          <w:b/>
          <w:i/>
        </w:rPr>
      </w:pPr>
    </w:p>
    <w:p w:rsidR="00DC63BE" w:rsidRPr="00DC63BE" w:rsidRDefault="00DC63BE" w:rsidP="00DC63BE">
      <w:pPr>
        <w:jc w:val="right"/>
        <w:rPr>
          <w:i/>
          <w:color w:val="000000"/>
          <w:lang w:val="en-US"/>
        </w:rPr>
      </w:pPr>
      <w:r w:rsidRPr="00DC63BE">
        <w:rPr>
          <w:b/>
          <w:i/>
        </w:rPr>
        <w:lastRenderedPageBreak/>
        <w:t xml:space="preserve">Образец № </w:t>
      </w:r>
      <w:r w:rsidRPr="00DC63BE">
        <w:rPr>
          <w:b/>
          <w:i/>
          <w:lang w:val="en-US"/>
        </w:rPr>
        <w:t>7</w:t>
      </w:r>
    </w:p>
    <w:p w:rsidR="00DC63BE" w:rsidRPr="00DC63BE" w:rsidRDefault="00DC63BE" w:rsidP="00DC63BE">
      <w:pPr>
        <w:ind w:left="7080"/>
        <w:jc w:val="center"/>
      </w:pPr>
    </w:p>
    <w:p w:rsidR="00DC63BE" w:rsidRPr="00DC63BE" w:rsidRDefault="00DC63BE" w:rsidP="00DC63BE">
      <w:pPr>
        <w:jc w:val="both"/>
        <w:rPr>
          <w:i/>
        </w:rPr>
      </w:pPr>
      <w:r w:rsidRPr="00DC63BE">
        <w:rPr>
          <w:b/>
          <w:i/>
        </w:rPr>
        <w:t>Забележка:</w:t>
      </w:r>
      <w:r w:rsidRPr="00DC63BE">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DC63BE" w:rsidRPr="00DC63BE" w:rsidRDefault="00DC63BE" w:rsidP="00DC63BE">
      <w:pPr>
        <w:jc w:val="both"/>
        <w:rPr>
          <w:i/>
        </w:rPr>
      </w:pPr>
    </w:p>
    <w:p w:rsidR="00DC63BE" w:rsidRPr="00DC63BE" w:rsidRDefault="00DC63BE" w:rsidP="00DC63BE">
      <w:pPr>
        <w:jc w:val="both"/>
        <w:rPr>
          <w:b/>
        </w:rPr>
      </w:pPr>
    </w:p>
    <w:p w:rsidR="00DC63BE" w:rsidRPr="00DC63BE" w:rsidRDefault="00DC63BE" w:rsidP="00DC63BE">
      <w:pPr>
        <w:jc w:val="center"/>
        <w:outlineLvl w:val="1"/>
        <w:rPr>
          <w:b/>
          <w:bCs/>
          <w:iCs/>
        </w:rPr>
      </w:pPr>
      <w:r w:rsidRPr="00DC63BE">
        <w:rPr>
          <w:b/>
          <w:bCs/>
          <w:iCs/>
        </w:rPr>
        <w:t>Д Е К Л А Р А Ц И Я</w:t>
      </w:r>
    </w:p>
    <w:p w:rsidR="00DC63BE" w:rsidRPr="00DC63BE" w:rsidRDefault="00DC63BE" w:rsidP="00DC63BE">
      <w:pPr>
        <w:jc w:val="center"/>
        <w:outlineLvl w:val="1"/>
        <w:rPr>
          <w:b/>
          <w:bCs/>
          <w:i/>
          <w:iCs/>
        </w:rPr>
      </w:pPr>
      <w:r w:rsidRPr="00DC63BE">
        <w:rPr>
          <w:b/>
          <w:bCs/>
          <w:i/>
          <w:iCs/>
        </w:rPr>
        <w:t>за съгласие за участие като подизпълнител</w:t>
      </w:r>
    </w:p>
    <w:p w:rsidR="00DC63BE" w:rsidRPr="00DC63BE" w:rsidRDefault="00DC63BE" w:rsidP="00DC63BE">
      <w:pPr>
        <w:jc w:val="center"/>
        <w:outlineLvl w:val="1"/>
        <w:rPr>
          <w:b/>
          <w:bCs/>
          <w:i/>
          <w:iCs/>
        </w:rPr>
      </w:pPr>
    </w:p>
    <w:p w:rsidR="00DC63BE" w:rsidRPr="00DC63BE" w:rsidRDefault="00DC63BE" w:rsidP="00DC63BE"/>
    <w:p w:rsidR="00DC63BE" w:rsidRPr="00DC63BE" w:rsidRDefault="00DC63BE" w:rsidP="00DC63BE">
      <w:pPr>
        <w:jc w:val="both"/>
      </w:pPr>
      <w:r w:rsidRPr="00DC63BE">
        <w:t>От:.................................................................................................................................................</w:t>
      </w:r>
    </w:p>
    <w:p w:rsidR="00DC63BE" w:rsidRPr="00DC63BE" w:rsidRDefault="00DC63BE" w:rsidP="00DC63BE">
      <w:pPr>
        <w:jc w:val="both"/>
      </w:pPr>
      <w:r w:rsidRPr="00DC63BE">
        <w:t xml:space="preserve">/име на представляващия </w:t>
      </w:r>
      <w:r w:rsidRPr="00DC63BE">
        <w:rPr>
          <w:b/>
        </w:rPr>
        <w:t>подизпълнителя</w:t>
      </w:r>
      <w:r w:rsidRPr="00DC63BE">
        <w:t>/</w:t>
      </w:r>
    </w:p>
    <w:p w:rsidR="00DC63BE" w:rsidRPr="00DC63BE" w:rsidRDefault="00DC63BE" w:rsidP="00DC63BE">
      <w:pPr>
        <w:jc w:val="both"/>
      </w:pPr>
      <w:r w:rsidRPr="00DC63BE">
        <w:t>ЕГН:...................................с л.к.№........................издадена от.................................................</w:t>
      </w:r>
    </w:p>
    <w:p w:rsidR="00DC63BE" w:rsidRPr="00DC63BE" w:rsidRDefault="00DC63BE" w:rsidP="00DC63BE">
      <w:pPr>
        <w:jc w:val="both"/>
      </w:pPr>
      <w:r w:rsidRPr="00DC63BE">
        <w:t>в качеството ми на:.....................................................................................................................</w:t>
      </w:r>
    </w:p>
    <w:p w:rsidR="00DC63BE" w:rsidRPr="00DC63BE" w:rsidRDefault="00DC63BE" w:rsidP="00DC63BE">
      <w:pPr>
        <w:jc w:val="both"/>
      </w:pPr>
      <w:r w:rsidRPr="00DC63BE">
        <w:t>на...................................................................................................................................................</w:t>
      </w:r>
    </w:p>
    <w:p w:rsidR="00DC63BE" w:rsidRPr="00DC63BE" w:rsidRDefault="00DC63BE" w:rsidP="00DC63BE">
      <w:pPr>
        <w:jc w:val="both"/>
        <w:rPr>
          <w:i/>
        </w:rPr>
      </w:pPr>
      <w:r w:rsidRPr="00DC63BE">
        <w:tab/>
      </w:r>
      <w:r w:rsidRPr="00DC63BE">
        <w:tab/>
      </w:r>
      <w:r w:rsidRPr="00DC63BE">
        <w:rPr>
          <w:i/>
        </w:rPr>
        <w:t>(наименование, фирма на подизпълнителя)</w:t>
      </w:r>
    </w:p>
    <w:p w:rsidR="00DC63BE" w:rsidRPr="00DC63BE" w:rsidRDefault="00DC63BE" w:rsidP="00DC63BE">
      <w:r w:rsidRPr="00DC63BE">
        <w:t>Седалище и адрес на управление:.............................................................................................</w:t>
      </w:r>
    </w:p>
    <w:p w:rsidR="00DC63BE" w:rsidRPr="00DC63BE" w:rsidRDefault="00DC63BE" w:rsidP="00DC63BE">
      <w:pPr>
        <w:jc w:val="both"/>
      </w:pPr>
      <w:r w:rsidRPr="00DC63BE">
        <w:t>БУЛСТАТ/ ЕИК:.........................................................................................................................</w:t>
      </w:r>
    </w:p>
    <w:p w:rsidR="00DC63BE" w:rsidRPr="00DC63BE" w:rsidRDefault="00DC63BE" w:rsidP="00DC63BE">
      <w:pPr>
        <w:jc w:val="both"/>
      </w:pPr>
      <w:r w:rsidRPr="00DC63BE">
        <w:t>телефон за връзка:………………………………….факс: ………………………………........</w:t>
      </w:r>
    </w:p>
    <w:p w:rsidR="00DC63BE" w:rsidRPr="00DC63BE" w:rsidRDefault="00DC63BE" w:rsidP="00DC63BE">
      <w:pPr>
        <w:jc w:val="both"/>
      </w:pPr>
      <w:r w:rsidRPr="00DC63BE">
        <w:tab/>
      </w:r>
      <w:r w:rsidRPr="00DC63BE">
        <w:tab/>
      </w:r>
      <w:r w:rsidRPr="00DC63BE">
        <w:tab/>
      </w:r>
      <w:r w:rsidRPr="00DC63BE">
        <w:tab/>
      </w:r>
      <w:r w:rsidRPr="00DC63BE">
        <w:tab/>
      </w:r>
    </w:p>
    <w:p w:rsidR="00DC63BE" w:rsidRPr="00DC63BE" w:rsidRDefault="00DC63BE" w:rsidP="00DC63BE">
      <w:pPr>
        <w:jc w:val="both"/>
        <w:rPr>
          <w:b/>
        </w:rPr>
      </w:pPr>
      <w:r w:rsidRPr="00DC63BE">
        <w:rPr>
          <w:b/>
        </w:rPr>
        <w:t xml:space="preserve">       Декларирам, че: </w:t>
      </w:r>
    </w:p>
    <w:p w:rsidR="00DC63BE" w:rsidRPr="00DC63BE" w:rsidRDefault="00DC63BE" w:rsidP="00DC63BE">
      <w:pPr>
        <w:jc w:val="both"/>
        <w:rPr>
          <w:b/>
        </w:rPr>
      </w:pPr>
    </w:p>
    <w:p w:rsidR="00DC63BE" w:rsidRPr="00DC63BE" w:rsidRDefault="00DC63BE" w:rsidP="00DC63BE">
      <w:pPr>
        <w:jc w:val="both"/>
      </w:pPr>
      <w:r w:rsidRPr="00DC63BE">
        <w:t>1. От името на представлявания от мен подизпълнител:</w:t>
      </w:r>
    </w:p>
    <w:p w:rsidR="00DC63BE" w:rsidRPr="00DC63BE" w:rsidRDefault="00DC63BE" w:rsidP="00DC63BE">
      <w:pPr>
        <w:jc w:val="both"/>
      </w:pPr>
      <w:r w:rsidRPr="00DC63BE">
        <w:t>………………………………………………………………………………………………</w:t>
      </w:r>
    </w:p>
    <w:p w:rsidR="00DC63BE" w:rsidRPr="00DC63BE" w:rsidRDefault="00DC63BE" w:rsidP="00DC63BE">
      <w:pPr>
        <w:jc w:val="center"/>
        <w:rPr>
          <w:i/>
        </w:rPr>
      </w:pPr>
      <w:r w:rsidRPr="00DC63BE">
        <w:rPr>
          <w:i/>
        </w:rPr>
        <w:t>(наименование, ЕИК/Булстат, ЕГН)</w:t>
      </w:r>
    </w:p>
    <w:p w:rsidR="00DC63BE" w:rsidRPr="00DC63BE" w:rsidRDefault="00DC63BE" w:rsidP="00DC63BE">
      <w:pPr>
        <w:jc w:val="both"/>
      </w:pPr>
      <w:r w:rsidRPr="00DC63BE">
        <w:t>изразявам съгласието си да участваме като подизпълнител на …………………………………………………………………………………………………...</w:t>
      </w:r>
    </w:p>
    <w:p w:rsidR="00DC63BE" w:rsidRPr="00DC63BE" w:rsidRDefault="00DC63BE" w:rsidP="00DC63BE">
      <w:pPr>
        <w:jc w:val="center"/>
        <w:rPr>
          <w:i/>
        </w:rPr>
      </w:pPr>
      <w:r w:rsidRPr="00DC63BE">
        <w:rPr>
          <w:i/>
        </w:rPr>
        <w:t xml:space="preserve"> (наименование, ЕИК/Булстат)</w:t>
      </w:r>
    </w:p>
    <w:p w:rsidR="00DC63BE" w:rsidRPr="00DC63BE" w:rsidRDefault="00DC63BE" w:rsidP="00DC63BE">
      <w:pPr>
        <w:jc w:val="both"/>
        <w:rPr>
          <w:b/>
          <w:i/>
        </w:rPr>
      </w:pPr>
      <w:r w:rsidRPr="00DC63BE">
        <w:t xml:space="preserve">при изпълнение на обществена поръчка с предмет: </w:t>
      </w:r>
      <w:r w:rsidRPr="00DC63BE">
        <w:rPr>
          <w:b/>
          <w:i/>
          <w:color w:val="000000"/>
        </w:rPr>
        <w:t>„…………………………………</w:t>
      </w:r>
      <w:r w:rsidRPr="00DC63BE">
        <w:rPr>
          <w:b/>
          <w:i/>
        </w:rPr>
        <w:t>.</w:t>
      </w:r>
    </w:p>
    <w:p w:rsidR="00DC63BE" w:rsidRPr="00DC63BE" w:rsidRDefault="00DC63BE" w:rsidP="00DC63BE">
      <w:pPr>
        <w:jc w:val="both"/>
        <w:rPr>
          <w:b/>
          <w:i/>
        </w:rPr>
      </w:pPr>
      <w:r w:rsidRPr="00DC63BE">
        <w:rPr>
          <w:b/>
          <w:i/>
        </w:rPr>
        <w:t>ЗА ОБОСОБЕНА ПОЗИЦИЯ: ……………………………</w:t>
      </w:r>
    </w:p>
    <w:p w:rsidR="00DC63BE" w:rsidRPr="00DC63BE" w:rsidRDefault="00DC63BE" w:rsidP="00DC63BE">
      <w:pPr>
        <w:jc w:val="both"/>
      </w:pPr>
    </w:p>
    <w:p w:rsidR="00DC63BE" w:rsidRPr="00DC63BE" w:rsidRDefault="00DC63BE" w:rsidP="00DC63BE">
      <w:pPr>
        <w:widowControl w:val="0"/>
        <w:autoSpaceDE w:val="0"/>
        <w:autoSpaceDN w:val="0"/>
        <w:adjustRightInd w:val="0"/>
        <w:jc w:val="both"/>
        <w:rPr>
          <w:color w:val="000000"/>
        </w:rPr>
      </w:pPr>
      <w:r w:rsidRPr="00DC63BE">
        <w:t>2.</w:t>
      </w:r>
      <w:r w:rsidRPr="00DC63BE">
        <w:rPr>
          <w:b/>
        </w:rPr>
        <w:t xml:space="preserve"> </w:t>
      </w:r>
      <w:r w:rsidRPr="00DC63BE">
        <w:rPr>
          <w:color w:val="000000"/>
        </w:rPr>
        <w:t>Дейностите, които ще изпълняваме като подизпълнител, са: ………………………………….. ………………………………………………………………………………………………………….</w:t>
      </w:r>
    </w:p>
    <w:p w:rsidR="00DC63BE" w:rsidRPr="00DC63BE" w:rsidRDefault="00DC63BE" w:rsidP="00DC63BE">
      <w:pPr>
        <w:widowControl w:val="0"/>
        <w:autoSpaceDE w:val="0"/>
        <w:autoSpaceDN w:val="0"/>
        <w:adjustRightInd w:val="0"/>
        <w:jc w:val="both"/>
        <w:rPr>
          <w:i/>
          <w:iCs/>
          <w:color w:val="000000"/>
        </w:rPr>
      </w:pPr>
      <w:r w:rsidRPr="00DC63BE">
        <w:rPr>
          <w:i/>
          <w:iCs/>
          <w:color w:val="000000"/>
        </w:rPr>
        <w:t>(изброяват се конкретните части от предмета на обществената поръчка, които ще бъдат изпълнени от подизпълнителя)</w:t>
      </w:r>
    </w:p>
    <w:p w:rsidR="00DC63BE" w:rsidRPr="00DC63BE" w:rsidRDefault="00DC63BE" w:rsidP="00DC63BE">
      <w:pPr>
        <w:widowControl w:val="0"/>
        <w:autoSpaceDE w:val="0"/>
        <w:autoSpaceDN w:val="0"/>
        <w:adjustRightInd w:val="0"/>
        <w:jc w:val="both"/>
        <w:rPr>
          <w:iCs/>
          <w:color w:val="000000"/>
        </w:rPr>
      </w:pPr>
    </w:p>
    <w:p w:rsidR="00DC63BE" w:rsidRPr="00DC63BE" w:rsidRDefault="00DC63BE" w:rsidP="00DC63BE">
      <w:pPr>
        <w:jc w:val="both"/>
      </w:pPr>
      <w:r w:rsidRPr="00DC63BE">
        <w:rPr>
          <w:lang w:eastAsia="en-US"/>
        </w:rPr>
        <w:t xml:space="preserve">3. </w:t>
      </w:r>
      <w:r w:rsidRPr="00DC63BE">
        <w:t>Представляваният от мен подизпълнител отговаря на съответните критерии за подбор съобразно вида и дела от поръчката и не са налице основания за отстраняване от процедурата.</w:t>
      </w:r>
    </w:p>
    <w:p w:rsidR="00DC63BE" w:rsidRPr="00DC63BE" w:rsidRDefault="00DC63BE" w:rsidP="00DC63BE">
      <w:pPr>
        <w:ind w:firstLine="720"/>
        <w:jc w:val="both"/>
        <w:rPr>
          <w:lang w:eastAsia="en-US"/>
        </w:rPr>
      </w:pPr>
    </w:p>
    <w:p w:rsidR="00DC63BE" w:rsidRPr="00DC63BE" w:rsidRDefault="00DC63BE" w:rsidP="00DC63BE">
      <w:pPr>
        <w:ind w:firstLine="720"/>
        <w:jc w:val="both"/>
        <w:rPr>
          <w:lang w:eastAsia="en-US"/>
        </w:rPr>
      </w:pPr>
    </w:p>
    <w:p w:rsidR="00DC63BE" w:rsidRPr="00DC63BE" w:rsidRDefault="00DC63BE" w:rsidP="00DC63BE">
      <w:pPr>
        <w:ind w:firstLine="720"/>
        <w:jc w:val="both"/>
        <w:rPr>
          <w:lang w:val="en-US" w:eastAsia="en-US"/>
        </w:rPr>
      </w:pPr>
      <w:r w:rsidRPr="00DC63BE">
        <w:rPr>
          <w:lang w:eastAsia="en-US"/>
        </w:rPr>
        <w:lastRenderedPageBreak/>
        <w:t>Известна ми е отговорността по чл. 313 от Наказателния кодекс за посочване на неверни данни.</w:t>
      </w:r>
    </w:p>
    <w:p w:rsidR="00DC63BE" w:rsidRPr="00DC63BE" w:rsidRDefault="00DC63BE" w:rsidP="00DC63BE"/>
    <w:p w:rsidR="00DC63BE" w:rsidRPr="00DC63BE" w:rsidRDefault="00DC63BE" w:rsidP="00DC63BE">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i/>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both"/>
        <w:rPr>
          <w:b/>
          <w:u w:val="single"/>
        </w:rPr>
      </w:pPr>
    </w:p>
    <w:p w:rsidR="00DC63BE" w:rsidRPr="00DC63BE" w:rsidRDefault="00DC63BE" w:rsidP="00DC63BE">
      <w:pPr>
        <w:jc w:val="right"/>
        <w:rPr>
          <w:i/>
          <w:color w:val="000000"/>
          <w:lang w:val="en-US"/>
        </w:rPr>
      </w:pPr>
      <w:r w:rsidRPr="00DC63BE">
        <w:rPr>
          <w:b/>
          <w:i/>
        </w:rPr>
        <w:lastRenderedPageBreak/>
        <w:t xml:space="preserve">Образец № </w:t>
      </w:r>
      <w:r w:rsidRPr="00DC63BE">
        <w:rPr>
          <w:b/>
          <w:i/>
          <w:lang w:val="en-US"/>
        </w:rPr>
        <w:t>8</w:t>
      </w:r>
    </w:p>
    <w:p w:rsidR="00DC63BE" w:rsidRPr="00DC63BE" w:rsidRDefault="00DC63BE" w:rsidP="00DC63BE">
      <w:pPr>
        <w:outlineLvl w:val="0"/>
        <w:rPr>
          <w:bCs/>
          <w:lang w:val="en-US" w:eastAsia="en-US"/>
        </w:rPr>
      </w:pPr>
    </w:p>
    <w:p w:rsidR="00DC63BE" w:rsidRPr="00DC63BE" w:rsidRDefault="00DC63BE" w:rsidP="00DC63BE">
      <w:pPr>
        <w:ind w:hanging="720"/>
        <w:jc w:val="center"/>
        <w:outlineLvl w:val="0"/>
        <w:rPr>
          <w:rFonts w:eastAsia="Batang"/>
          <w:b/>
          <w:lang w:eastAsia="en-US"/>
        </w:rPr>
      </w:pPr>
      <w:r w:rsidRPr="00DC63BE">
        <w:rPr>
          <w:rFonts w:eastAsia="Batang"/>
          <w:b/>
          <w:lang w:eastAsia="en-US"/>
        </w:rPr>
        <w:t xml:space="preserve">ДЕКЛАРАЦИЯ </w:t>
      </w:r>
    </w:p>
    <w:p w:rsidR="00DC63BE" w:rsidRPr="00DC63BE" w:rsidRDefault="00DC63BE" w:rsidP="00DC63BE">
      <w:pPr>
        <w:ind w:hanging="720"/>
        <w:jc w:val="center"/>
        <w:outlineLvl w:val="0"/>
        <w:rPr>
          <w:rFonts w:eastAsia="Batang"/>
          <w:b/>
          <w:lang w:eastAsia="en-US"/>
        </w:rPr>
      </w:pPr>
      <w:r w:rsidRPr="00DC63BE">
        <w:rPr>
          <w:rFonts w:eastAsia="Batang"/>
          <w:b/>
          <w:lang w:eastAsia="en-US"/>
        </w:rPr>
        <w:t xml:space="preserve">по чл. 39, ал. 3, т. 1, „д“ от ППЗОП </w:t>
      </w:r>
    </w:p>
    <w:p w:rsidR="00DC63BE" w:rsidRPr="00DC63BE" w:rsidRDefault="00DC63BE" w:rsidP="00DC63BE">
      <w:pPr>
        <w:ind w:hanging="720"/>
        <w:jc w:val="center"/>
        <w:outlineLvl w:val="0"/>
        <w:rPr>
          <w:rFonts w:eastAsia="Batang"/>
          <w:lang w:eastAsia="en-US"/>
        </w:rPr>
      </w:pPr>
    </w:p>
    <w:p w:rsidR="00DC63BE" w:rsidRPr="00DC63BE" w:rsidRDefault="00DC63BE" w:rsidP="00DC63BE">
      <w:pPr>
        <w:ind w:hanging="720"/>
        <w:jc w:val="center"/>
        <w:outlineLvl w:val="0"/>
        <w:rPr>
          <w:rFonts w:eastAsia="Batang"/>
          <w:lang w:eastAsia="en-US"/>
        </w:rPr>
      </w:pPr>
    </w:p>
    <w:p w:rsidR="00DC63BE" w:rsidRPr="00DC63BE" w:rsidRDefault="00DC63BE" w:rsidP="00DC63BE">
      <w:pPr>
        <w:ind w:hanging="720"/>
        <w:jc w:val="center"/>
        <w:outlineLvl w:val="0"/>
        <w:rPr>
          <w:rFonts w:eastAsia="Batang"/>
          <w:lang w:eastAsia="en-US"/>
        </w:rPr>
      </w:pPr>
    </w:p>
    <w:p w:rsidR="00DC63BE" w:rsidRPr="00DC63BE" w:rsidRDefault="00DC63BE" w:rsidP="00DC63BE">
      <w:pPr>
        <w:ind w:firstLine="720"/>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DC63BE" w:rsidRPr="00DC63BE" w:rsidRDefault="00DC63BE" w:rsidP="00DC63BE">
      <w:pPr>
        <w:jc w:val="both"/>
        <w:rPr>
          <w:b/>
          <w:i/>
          <w:color w:val="000000"/>
        </w:rPr>
      </w:pPr>
      <w:r w:rsidRPr="00DC63BE">
        <w:t xml:space="preserve">- участник в обществена поръчка </w:t>
      </w:r>
      <w:r w:rsidRPr="00DC63BE">
        <w:rPr>
          <w:rFonts w:eastAsia="Batang"/>
          <w:lang w:eastAsia="en-US"/>
        </w:rPr>
        <w:t xml:space="preserve">по чл. 187 от Закона за обществените поръчки </w:t>
      </w:r>
      <w:r w:rsidRPr="00DC63BE">
        <w:t xml:space="preserve">с предмет: </w:t>
      </w:r>
      <w:r w:rsidRPr="00DC63BE">
        <w:rPr>
          <w:b/>
          <w:i/>
          <w:color w:val="000000"/>
        </w:rPr>
        <w:t>„………………………….</w:t>
      </w:r>
    </w:p>
    <w:p w:rsidR="00DC63BE" w:rsidRPr="00DC63BE" w:rsidRDefault="00DC63BE" w:rsidP="00DC63BE">
      <w:pPr>
        <w:jc w:val="both"/>
      </w:pPr>
      <w:r w:rsidRPr="00DC63BE">
        <w:rPr>
          <w:b/>
          <w:i/>
          <w:color w:val="000000"/>
        </w:rPr>
        <w:t>ЗА ОБОСОБЕНА ПОЗИЦИЯ: …………………………….</w:t>
      </w:r>
      <w:r w:rsidRPr="00DC63BE">
        <w:t xml:space="preserve"> </w:t>
      </w:r>
    </w:p>
    <w:p w:rsidR="00DC63BE" w:rsidRPr="00DC63BE" w:rsidRDefault="00DC63BE" w:rsidP="00DC63BE">
      <w:pPr>
        <w:ind w:hanging="720"/>
        <w:jc w:val="center"/>
        <w:outlineLvl w:val="0"/>
        <w:rPr>
          <w:rFonts w:eastAsia="Batang"/>
          <w:lang w:eastAsia="en-US"/>
        </w:rPr>
      </w:pPr>
    </w:p>
    <w:p w:rsidR="00DC63BE" w:rsidRPr="00DC63BE" w:rsidRDefault="00DC63BE" w:rsidP="00DC63BE">
      <w:pPr>
        <w:ind w:hanging="720"/>
        <w:jc w:val="center"/>
        <w:outlineLvl w:val="0"/>
        <w:rPr>
          <w:rFonts w:eastAsia="Batang"/>
          <w:lang w:eastAsia="en-US"/>
        </w:rPr>
      </w:pPr>
    </w:p>
    <w:p w:rsidR="00DC63BE" w:rsidRPr="00DC63BE" w:rsidRDefault="00DC63BE" w:rsidP="00DC63BE">
      <w:pPr>
        <w:jc w:val="center"/>
        <w:rPr>
          <w:rFonts w:eastAsia="Batang"/>
          <w:b/>
          <w:bCs/>
          <w:lang w:eastAsia="en-US"/>
        </w:rPr>
      </w:pPr>
    </w:p>
    <w:p w:rsidR="00DC63BE" w:rsidRPr="00DC63BE" w:rsidRDefault="00DC63BE" w:rsidP="00DC63BE">
      <w:pPr>
        <w:jc w:val="center"/>
        <w:rPr>
          <w:rFonts w:eastAsia="Batang"/>
          <w:b/>
          <w:bCs/>
          <w:lang w:eastAsia="en-US"/>
        </w:rPr>
      </w:pPr>
      <w:r w:rsidRPr="00DC63BE">
        <w:rPr>
          <w:rFonts w:eastAsia="Batang"/>
          <w:b/>
          <w:bCs/>
          <w:lang w:eastAsia="en-US"/>
        </w:rPr>
        <w:t>Д Е К Л А Р И Р А М, че:</w:t>
      </w:r>
    </w:p>
    <w:p w:rsidR="00DC63BE" w:rsidRPr="00DC63BE" w:rsidRDefault="00DC63BE" w:rsidP="00DC63BE">
      <w:pPr>
        <w:jc w:val="center"/>
        <w:rPr>
          <w:rFonts w:eastAsia="Batang"/>
          <w:lang w:eastAsia="en-US"/>
        </w:rPr>
      </w:pPr>
    </w:p>
    <w:p w:rsidR="00DC63BE" w:rsidRPr="00DC63BE" w:rsidRDefault="00DC63BE" w:rsidP="00DC63BE">
      <w:pPr>
        <w:ind w:firstLine="708"/>
        <w:jc w:val="both"/>
        <w:outlineLvl w:val="0"/>
      </w:pPr>
      <w:r w:rsidRPr="00DC63BE">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C63BE">
        <w:rPr>
          <w:color w:val="000000"/>
          <w:lang w:val="en-US"/>
        </w:rPr>
        <w:t xml:space="preserve">, </w:t>
      </w:r>
      <w:r w:rsidRPr="00DC63BE">
        <w:rPr>
          <w:color w:val="000000"/>
        </w:rPr>
        <w:t>както и изискванията</w:t>
      </w:r>
      <w:r w:rsidRPr="00DC63BE">
        <w:rPr>
          <w:lang w:val="x-none"/>
        </w:rPr>
        <w:t>, свързани с данъци и осигуровки</w:t>
      </w:r>
      <w:r w:rsidRPr="00DC63BE">
        <w:t xml:space="preserve"> и </w:t>
      </w:r>
      <w:r w:rsidRPr="00DC63BE">
        <w:rPr>
          <w:lang w:val="x-none"/>
        </w:rPr>
        <w:t>опазване на околната среда</w:t>
      </w:r>
      <w:r w:rsidRPr="00DC63BE">
        <w:t>.</w:t>
      </w:r>
    </w:p>
    <w:p w:rsidR="00DC63BE" w:rsidRPr="00DC63BE" w:rsidRDefault="00DC63BE" w:rsidP="00DC63BE">
      <w:pPr>
        <w:ind w:firstLine="720"/>
        <w:jc w:val="both"/>
        <w:rPr>
          <w:rFonts w:eastAsia="Batang"/>
          <w:lang w:eastAsia="en-US"/>
        </w:rPr>
      </w:pPr>
    </w:p>
    <w:p w:rsidR="00DC63BE" w:rsidRPr="00DC63BE" w:rsidRDefault="00DC63BE" w:rsidP="00DC63BE">
      <w:pPr>
        <w:ind w:firstLine="720"/>
        <w:jc w:val="both"/>
        <w:rPr>
          <w:rFonts w:eastAsia="Batang"/>
          <w:lang w:eastAsia="en-US"/>
        </w:rPr>
      </w:pPr>
    </w:p>
    <w:p w:rsidR="00DC63BE" w:rsidRPr="00DC63BE" w:rsidRDefault="00DC63BE" w:rsidP="00DC63BE">
      <w:pPr>
        <w:ind w:firstLine="720"/>
        <w:jc w:val="both"/>
        <w:rPr>
          <w:rFonts w:eastAsia="Batang"/>
          <w:lang w:eastAsia="en-US"/>
        </w:rPr>
      </w:pPr>
    </w:p>
    <w:p w:rsidR="00DC63BE" w:rsidRPr="00DC63BE" w:rsidRDefault="00DC63BE" w:rsidP="00DC63BE">
      <w:pPr>
        <w:ind w:firstLine="720"/>
        <w:jc w:val="both"/>
        <w:rPr>
          <w:rFonts w:eastAsia="Batang"/>
          <w:lang w:eastAsia="en-US"/>
        </w:rPr>
      </w:pPr>
      <w:r w:rsidRPr="00DC63BE">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DC63BE" w:rsidRPr="00DC63BE" w:rsidRDefault="00DC63BE" w:rsidP="00DC63BE">
      <w:pPr>
        <w:rPr>
          <w:rFonts w:eastAsia="Batang"/>
          <w:lang w:eastAsia="en-US"/>
        </w:rPr>
      </w:pPr>
    </w:p>
    <w:p w:rsidR="00DC63BE" w:rsidRPr="00DC63BE" w:rsidRDefault="00DC63BE" w:rsidP="00DC63BE">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i/>
        </w:rPr>
      </w:pPr>
    </w:p>
    <w:p w:rsidR="00DC63BE" w:rsidRPr="00DC63BE" w:rsidRDefault="00DC63BE" w:rsidP="00DC63BE">
      <w:pPr>
        <w:rPr>
          <w:i/>
        </w:rPr>
      </w:pPr>
    </w:p>
    <w:p w:rsidR="00DC63BE" w:rsidRPr="00DC63BE" w:rsidRDefault="00DC63BE" w:rsidP="00DC63BE">
      <w:pPr>
        <w:rPr>
          <w:i/>
          <w:lang w:val="en-US"/>
        </w:rPr>
      </w:pPr>
    </w:p>
    <w:p w:rsidR="00DC63BE" w:rsidRPr="00DC63BE" w:rsidRDefault="00DC63BE" w:rsidP="00DC63BE">
      <w:pPr>
        <w:rPr>
          <w:i/>
        </w:rPr>
      </w:pPr>
    </w:p>
    <w:p w:rsidR="00DC63BE" w:rsidRPr="00DC63BE" w:rsidRDefault="00DC63BE" w:rsidP="00DC63BE">
      <w:pPr>
        <w:rPr>
          <w:i/>
        </w:rPr>
      </w:pPr>
    </w:p>
    <w:p w:rsidR="00DC63BE" w:rsidRPr="00DC63BE" w:rsidRDefault="00DC63BE" w:rsidP="00DC63BE">
      <w:pPr>
        <w:rPr>
          <w:i/>
          <w:lang w:val="en-US"/>
        </w:rPr>
      </w:pPr>
    </w:p>
    <w:p w:rsidR="00DC63BE" w:rsidRPr="00DC63BE" w:rsidRDefault="00DC63BE" w:rsidP="00DC63BE">
      <w:pPr>
        <w:rPr>
          <w:i/>
          <w:lang w:val="en-US"/>
        </w:rPr>
      </w:pPr>
    </w:p>
    <w:p w:rsidR="00DC63BE" w:rsidRPr="00DC63BE" w:rsidRDefault="00DC63BE" w:rsidP="00DC63BE">
      <w:pPr>
        <w:rPr>
          <w:i/>
        </w:rPr>
      </w:pPr>
    </w:p>
    <w:p w:rsidR="00DC63BE" w:rsidRPr="00DC63BE" w:rsidRDefault="00DC63BE" w:rsidP="00DC63BE">
      <w:pPr>
        <w:widowControl w:val="0"/>
        <w:autoSpaceDE w:val="0"/>
        <w:autoSpaceDN w:val="0"/>
        <w:adjustRightInd w:val="0"/>
        <w:ind w:right="-4"/>
        <w:jc w:val="right"/>
        <w:rPr>
          <w:bCs/>
          <w:i/>
          <w:lang w:val="en-US" w:eastAsia="en-US"/>
        </w:rPr>
      </w:pPr>
      <w:r w:rsidRPr="00DC63BE">
        <w:rPr>
          <w:b/>
          <w:i/>
        </w:rPr>
        <w:lastRenderedPageBreak/>
        <w:t xml:space="preserve">Образец № </w:t>
      </w:r>
      <w:r w:rsidRPr="00DC63BE">
        <w:rPr>
          <w:b/>
          <w:i/>
          <w:lang w:val="en-US"/>
        </w:rPr>
        <w:t>9</w:t>
      </w:r>
    </w:p>
    <w:p w:rsidR="00DC63BE" w:rsidRPr="00DC63BE" w:rsidRDefault="00DC63BE" w:rsidP="00DC63BE">
      <w:pPr>
        <w:rPr>
          <w:b/>
        </w:rPr>
      </w:pPr>
    </w:p>
    <w:p w:rsidR="00DC63BE" w:rsidRPr="00DC63BE" w:rsidRDefault="00DC63BE" w:rsidP="00DC63BE">
      <w:pPr>
        <w:jc w:val="center"/>
        <w:rPr>
          <w:b/>
        </w:rPr>
      </w:pPr>
      <w:r w:rsidRPr="00DC63BE">
        <w:rPr>
          <w:b/>
        </w:rPr>
        <w:t xml:space="preserve">СПИСЪК </w:t>
      </w:r>
    </w:p>
    <w:p w:rsidR="00DC63BE" w:rsidRPr="00DC63BE" w:rsidRDefault="00DC63BE" w:rsidP="00DC63BE">
      <w:pPr>
        <w:jc w:val="center"/>
        <w:rPr>
          <w:iCs/>
        </w:rPr>
      </w:pPr>
      <w:r w:rsidRPr="00DC63BE">
        <w:t>на доставките</w:t>
      </w:r>
      <w:r w:rsidRPr="00DC63BE">
        <w:rPr>
          <w:iCs/>
        </w:rPr>
        <w:t xml:space="preserve">, които са идентични или сходни с предмета на обществената поръчка, изпълнени за последните 3 години от датата на подаване на офертата </w:t>
      </w:r>
    </w:p>
    <w:p w:rsidR="00DC63BE" w:rsidRPr="00DC63BE" w:rsidRDefault="00DC63BE" w:rsidP="00DC63BE">
      <w:pPr>
        <w:tabs>
          <w:tab w:val="center" w:pos="7340"/>
          <w:tab w:val="left" w:pos="13184"/>
        </w:tabs>
        <w:jc w:val="center"/>
        <w:rPr>
          <w:bCs/>
          <w:i/>
        </w:rPr>
      </w:pPr>
      <w:r w:rsidRPr="00DC63BE">
        <w:rPr>
          <w:bCs/>
          <w:i/>
        </w:rPr>
        <w:t>на основание чл.64, ал.1, т.2 от Закона за обществените поръчки</w:t>
      </w:r>
    </w:p>
    <w:p w:rsidR="00DC63BE" w:rsidRPr="00DC63BE" w:rsidRDefault="00DC63BE" w:rsidP="00DC63BE">
      <w:pPr>
        <w:tabs>
          <w:tab w:val="center" w:pos="7340"/>
          <w:tab w:val="left" w:pos="13184"/>
        </w:tabs>
        <w:jc w:val="center"/>
        <w:rPr>
          <w:bCs/>
        </w:rPr>
      </w:pPr>
    </w:p>
    <w:p w:rsidR="00DC63BE" w:rsidRPr="00DC63BE" w:rsidRDefault="00DC63BE" w:rsidP="00DC63BE">
      <w:pPr>
        <w:tabs>
          <w:tab w:val="center" w:pos="7340"/>
          <w:tab w:val="left" w:pos="13184"/>
        </w:tabs>
        <w:jc w:val="center"/>
        <w:rPr>
          <w:bCs/>
        </w:rPr>
      </w:pPr>
    </w:p>
    <w:p w:rsidR="00DC63BE" w:rsidRPr="00DC63BE" w:rsidRDefault="00DC63BE" w:rsidP="00DC63BE">
      <w:r w:rsidRPr="00DC63BE">
        <w:t>От: .....................................................................................................................................................................</w:t>
      </w:r>
    </w:p>
    <w:p w:rsidR="00DC63BE" w:rsidRPr="00DC63BE" w:rsidRDefault="00DC63BE" w:rsidP="00DC63BE">
      <w:r w:rsidRPr="00DC63BE">
        <w:t>/Име на представляващия кандидата/участника/</w:t>
      </w:r>
    </w:p>
    <w:p w:rsidR="00DC63BE" w:rsidRPr="00DC63BE" w:rsidRDefault="00DC63BE" w:rsidP="00DC63BE">
      <w:r w:rsidRPr="00DC63BE">
        <w:t>ЕГН:............................................с л.к.№.....................................издадена от................................................</w:t>
      </w:r>
    </w:p>
    <w:p w:rsidR="00DC63BE" w:rsidRPr="00DC63BE" w:rsidRDefault="00DC63BE" w:rsidP="00DC63BE">
      <w:r w:rsidRPr="00DC63BE">
        <w:t>в качеството ми на: ........................................................................................................................................</w:t>
      </w:r>
    </w:p>
    <w:p w:rsidR="00DC63BE" w:rsidRPr="00DC63BE" w:rsidRDefault="00DC63BE" w:rsidP="00DC63BE">
      <w:r w:rsidRPr="00DC63BE">
        <w:t>на .......................................................................................................................................................</w:t>
      </w:r>
    </w:p>
    <w:p w:rsidR="00DC63BE" w:rsidRPr="00DC63BE" w:rsidRDefault="00DC63BE" w:rsidP="00DC63BE">
      <w:r w:rsidRPr="00DC63BE">
        <w:t>/фирма на кандидата/участника/</w:t>
      </w:r>
    </w:p>
    <w:p w:rsidR="00DC63BE" w:rsidRPr="00DC63BE" w:rsidRDefault="00DC63BE" w:rsidP="00DC63BE">
      <w:r w:rsidRPr="00DC63BE">
        <w:t>Седалище и адрес на управление:.............................................................................................................</w:t>
      </w:r>
    </w:p>
    <w:p w:rsidR="00DC63BE" w:rsidRPr="00DC63BE" w:rsidRDefault="00DC63BE" w:rsidP="00DC63BE">
      <w:r w:rsidRPr="00DC63BE">
        <w:t>БУЛСТАТ/ ЕИК :...................................... ……………….………………....................................................</w:t>
      </w:r>
    </w:p>
    <w:p w:rsidR="00DC63BE" w:rsidRPr="00DC63BE" w:rsidRDefault="00DC63BE" w:rsidP="00DC63BE">
      <w:r w:rsidRPr="00DC63BE">
        <w:t>телефон за връзка:……………………………………………….факс: …………………………….........</w:t>
      </w:r>
    </w:p>
    <w:p w:rsidR="00DC63BE" w:rsidRPr="00DC63BE" w:rsidRDefault="00DC63BE" w:rsidP="00DC63BE">
      <w:pPr>
        <w:jc w:val="center"/>
        <w:rPr>
          <w:b/>
        </w:rPr>
      </w:pPr>
    </w:p>
    <w:p w:rsidR="00DC63BE" w:rsidRPr="00DC63BE" w:rsidRDefault="00DC63BE" w:rsidP="00DC63BE">
      <w:pPr>
        <w:rPr>
          <w:b/>
          <w:color w:val="FF0000"/>
        </w:rPr>
      </w:pPr>
      <w:r w:rsidRPr="00DC63BE">
        <w:rPr>
          <w:color w:val="000000"/>
        </w:rPr>
        <w:t>Заявявам следните доставки, които са сходни с предмета на поръчката:</w:t>
      </w: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3421"/>
        <w:gridCol w:w="1739"/>
        <w:gridCol w:w="2619"/>
        <w:gridCol w:w="2005"/>
      </w:tblGrid>
      <w:tr w:rsidR="00DC63BE" w:rsidRPr="00DC63BE" w:rsidTr="001F58BC">
        <w:trPr>
          <w:trHeight w:val="713"/>
        </w:trPr>
        <w:tc>
          <w:tcPr>
            <w:tcW w:w="540" w:type="dxa"/>
            <w:vAlign w:val="center"/>
          </w:tcPr>
          <w:p w:rsidR="00DC63BE" w:rsidRPr="00DC63BE" w:rsidRDefault="00DC63BE" w:rsidP="00DC63BE">
            <w:pPr>
              <w:jc w:val="center"/>
              <w:rPr>
                <w:b/>
              </w:rPr>
            </w:pPr>
            <w:r w:rsidRPr="00DC63BE">
              <w:rPr>
                <w:b/>
              </w:rPr>
              <w:t>№</w:t>
            </w:r>
          </w:p>
        </w:tc>
        <w:tc>
          <w:tcPr>
            <w:tcW w:w="3780" w:type="dxa"/>
            <w:shd w:val="clear" w:color="auto" w:fill="auto"/>
            <w:vAlign w:val="center"/>
          </w:tcPr>
          <w:p w:rsidR="00DC63BE" w:rsidRPr="00DC63BE" w:rsidRDefault="00DC63BE" w:rsidP="00DC63BE">
            <w:pPr>
              <w:jc w:val="center"/>
              <w:rPr>
                <w:b/>
              </w:rPr>
            </w:pPr>
            <w:r w:rsidRPr="00DC63BE">
              <w:rPr>
                <w:b/>
              </w:rPr>
              <w:t>Предмет на изпълнената доставка и кратко описание</w:t>
            </w:r>
          </w:p>
        </w:tc>
        <w:tc>
          <w:tcPr>
            <w:tcW w:w="1800" w:type="dxa"/>
            <w:shd w:val="clear" w:color="auto" w:fill="auto"/>
            <w:vAlign w:val="center"/>
          </w:tcPr>
          <w:p w:rsidR="00DC63BE" w:rsidRPr="00DC63BE" w:rsidRDefault="00DC63BE" w:rsidP="00DC63BE">
            <w:pPr>
              <w:jc w:val="center"/>
              <w:rPr>
                <w:b/>
              </w:rPr>
            </w:pPr>
            <w:r w:rsidRPr="00DC63BE">
              <w:rPr>
                <w:b/>
              </w:rPr>
              <w:t>Получател на доставката и телефони за връзка с него</w:t>
            </w:r>
          </w:p>
        </w:tc>
        <w:tc>
          <w:tcPr>
            <w:tcW w:w="2083" w:type="dxa"/>
            <w:shd w:val="clear" w:color="auto" w:fill="auto"/>
            <w:vAlign w:val="center"/>
          </w:tcPr>
          <w:p w:rsidR="00DC63BE" w:rsidRPr="00DC63BE" w:rsidRDefault="00DC63BE" w:rsidP="00DC63BE">
            <w:pPr>
              <w:jc w:val="center"/>
              <w:rPr>
                <w:b/>
              </w:rPr>
            </w:pPr>
            <w:r w:rsidRPr="00DC63BE">
              <w:rPr>
                <w:b/>
              </w:rPr>
              <w:t>Стойност/цена (без ДДС) и количество/брой/обем на изпълнената доставка</w:t>
            </w:r>
          </w:p>
        </w:tc>
        <w:tc>
          <w:tcPr>
            <w:tcW w:w="2107" w:type="dxa"/>
            <w:shd w:val="clear" w:color="auto" w:fill="auto"/>
            <w:vAlign w:val="center"/>
          </w:tcPr>
          <w:p w:rsidR="00DC63BE" w:rsidRPr="00DC63BE" w:rsidRDefault="00DC63BE" w:rsidP="00DC63BE">
            <w:pPr>
              <w:jc w:val="center"/>
              <w:rPr>
                <w:b/>
              </w:rPr>
            </w:pPr>
            <w:r w:rsidRPr="00DC63BE">
              <w:rPr>
                <w:b/>
              </w:rPr>
              <w:t>Начална и крайна дата на изпълнение на доставката</w:t>
            </w:r>
          </w:p>
        </w:tc>
      </w:tr>
      <w:tr w:rsidR="00DC63BE" w:rsidRPr="00DC63BE" w:rsidTr="001F58BC">
        <w:tc>
          <w:tcPr>
            <w:tcW w:w="540" w:type="dxa"/>
            <w:vAlign w:val="center"/>
          </w:tcPr>
          <w:p w:rsidR="00DC63BE" w:rsidRPr="00DC63BE" w:rsidRDefault="00DC63BE" w:rsidP="00DC63BE">
            <w:pPr>
              <w:jc w:val="center"/>
              <w:rPr>
                <w:color w:val="FF0000"/>
              </w:rPr>
            </w:pPr>
          </w:p>
        </w:tc>
        <w:tc>
          <w:tcPr>
            <w:tcW w:w="3780" w:type="dxa"/>
            <w:shd w:val="clear" w:color="auto" w:fill="auto"/>
          </w:tcPr>
          <w:p w:rsidR="00DC63BE" w:rsidRPr="00DC63BE" w:rsidRDefault="00DC63BE" w:rsidP="00DC63BE">
            <w:pPr>
              <w:rPr>
                <w:color w:val="FF0000"/>
              </w:rPr>
            </w:pPr>
          </w:p>
        </w:tc>
        <w:tc>
          <w:tcPr>
            <w:tcW w:w="1800" w:type="dxa"/>
            <w:shd w:val="clear" w:color="auto" w:fill="auto"/>
          </w:tcPr>
          <w:p w:rsidR="00DC63BE" w:rsidRPr="00DC63BE" w:rsidRDefault="00DC63BE" w:rsidP="00DC63BE">
            <w:pPr>
              <w:rPr>
                <w:color w:val="FF0000"/>
              </w:rPr>
            </w:pPr>
          </w:p>
        </w:tc>
        <w:tc>
          <w:tcPr>
            <w:tcW w:w="2083" w:type="dxa"/>
            <w:shd w:val="clear" w:color="auto" w:fill="auto"/>
          </w:tcPr>
          <w:p w:rsidR="00DC63BE" w:rsidRPr="00DC63BE" w:rsidRDefault="00DC63BE" w:rsidP="00DC63BE">
            <w:pPr>
              <w:rPr>
                <w:color w:val="FF0000"/>
              </w:rPr>
            </w:pPr>
          </w:p>
        </w:tc>
        <w:tc>
          <w:tcPr>
            <w:tcW w:w="2107" w:type="dxa"/>
            <w:shd w:val="clear" w:color="auto" w:fill="auto"/>
          </w:tcPr>
          <w:p w:rsidR="00DC63BE" w:rsidRPr="00DC63BE" w:rsidRDefault="00DC63BE" w:rsidP="00DC63BE">
            <w:pPr>
              <w:rPr>
                <w:color w:val="FF0000"/>
              </w:rPr>
            </w:pPr>
          </w:p>
        </w:tc>
      </w:tr>
      <w:tr w:rsidR="00DC63BE" w:rsidRPr="00DC63BE" w:rsidTr="001F58BC">
        <w:tc>
          <w:tcPr>
            <w:tcW w:w="540" w:type="dxa"/>
            <w:vAlign w:val="center"/>
          </w:tcPr>
          <w:p w:rsidR="00DC63BE" w:rsidRPr="00DC63BE" w:rsidRDefault="00DC63BE" w:rsidP="00DC63BE">
            <w:pPr>
              <w:jc w:val="center"/>
              <w:rPr>
                <w:color w:val="FF0000"/>
              </w:rPr>
            </w:pPr>
          </w:p>
        </w:tc>
        <w:tc>
          <w:tcPr>
            <w:tcW w:w="3780" w:type="dxa"/>
            <w:shd w:val="clear" w:color="auto" w:fill="auto"/>
          </w:tcPr>
          <w:p w:rsidR="00DC63BE" w:rsidRPr="00DC63BE" w:rsidRDefault="00DC63BE" w:rsidP="00DC63BE">
            <w:pPr>
              <w:rPr>
                <w:color w:val="FF0000"/>
              </w:rPr>
            </w:pPr>
          </w:p>
        </w:tc>
        <w:tc>
          <w:tcPr>
            <w:tcW w:w="1800" w:type="dxa"/>
            <w:shd w:val="clear" w:color="auto" w:fill="auto"/>
          </w:tcPr>
          <w:p w:rsidR="00DC63BE" w:rsidRPr="00DC63BE" w:rsidRDefault="00DC63BE" w:rsidP="00DC63BE">
            <w:pPr>
              <w:rPr>
                <w:color w:val="FF0000"/>
              </w:rPr>
            </w:pPr>
          </w:p>
        </w:tc>
        <w:tc>
          <w:tcPr>
            <w:tcW w:w="2083" w:type="dxa"/>
            <w:shd w:val="clear" w:color="auto" w:fill="auto"/>
          </w:tcPr>
          <w:p w:rsidR="00DC63BE" w:rsidRPr="00DC63BE" w:rsidRDefault="00DC63BE" w:rsidP="00DC63BE">
            <w:pPr>
              <w:rPr>
                <w:color w:val="FF0000"/>
              </w:rPr>
            </w:pPr>
          </w:p>
        </w:tc>
        <w:tc>
          <w:tcPr>
            <w:tcW w:w="2107" w:type="dxa"/>
            <w:shd w:val="clear" w:color="auto" w:fill="auto"/>
          </w:tcPr>
          <w:p w:rsidR="00DC63BE" w:rsidRPr="00DC63BE" w:rsidRDefault="00DC63BE" w:rsidP="00DC63BE">
            <w:pPr>
              <w:rPr>
                <w:color w:val="FF0000"/>
              </w:rPr>
            </w:pPr>
          </w:p>
        </w:tc>
      </w:tr>
      <w:tr w:rsidR="00DC63BE" w:rsidRPr="00DC63BE" w:rsidTr="001F58BC">
        <w:tc>
          <w:tcPr>
            <w:tcW w:w="540" w:type="dxa"/>
            <w:vAlign w:val="center"/>
          </w:tcPr>
          <w:p w:rsidR="00DC63BE" w:rsidRPr="00DC63BE" w:rsidRDefault="00DC63BE" w:rsidP="00DC63BE">
            <w:pPr>
              <w:jc w:val="center"/>
              <w:rPr>
                <w:color w:val="FF0000"/>
              </w:rPr>
            </w:pPr>
          </w:p>
        </w:tc>
        <w:tc>
          <w:tcPr>
            <w:tcW w:w="3780" w:type="dxa"/>
            <w:shd w:val="clear" w:color="auto" w:fill="auto"/>
          </w:tcPr>
          <w:p w:rsidR="00DC63BE" w:rsidRPr="00DC63BE" w:rsidRDefault="00DC63BE" w:rsidP="00DC63BE">
            <w:pPr>
              <w:rPr>
                <w:color w:val="FF0000"/>
              </w:rPr>
            </w:pPr>
          </w:p>
        </w:tc>
        <w:tc>
          <w:tcPr>
            <w:tcW w:w="1800" w:type="dxa"/>
            <w:shd w:val="clear" w:color="auto" w:fill="auto"/>
          </w:tcPr>
          <w:p w:rsidR="00DC63BE" w:rsidRPr="00DC63BE" w:rsidRDefault="00DC63BE" w:rsidP="00DC63BE">
            <w:pPr>
              <w:rPr>
                <w:color w:val="FF0000"/>
              </w:rPr>
            </w:pPr>
          </w:p>
        </w:tc>
        <w:tc>
          <w:tcPr>
            <w:tcW w:w="2083" w:type="dxa"/>
            <w:shd w:val="clear" w:color="auto" w:fill="auto"/>
          </w:tcPr>
          <w:p w:rsidR="00DC63BE" w:rsidRPr="00DC63BE" w:rsidRDefault="00DC63BE" w:rsidP="00DC63BE">
            <w:pPr>
              <w:rPr>
                <w:color w:val="FF0000"/>
              </w:rPr>
            </w:pPr>
          </w:p>
        </w:tc>
        <w:tc>
          <w:tcPr>
            <w:tcW w:w="2107" w:type="dxa"/>
            <w:shd w:val="clear" w:color="auto" w:fill="auto"/>
          </w:tcPr>
          <w:p w:rsidR="00DC63BE" w:rsidRPr="00DC63BE" w:rsidRDefault="00DC63BE" w:rsidP="00DC63BE">
            <w:pPr>
              <w:rPr>
                <w:color w:val="FF0000"/>
              </w:rPr>
            </w:pPr>
          </w:p>
        </w:tc>
      </w:tr>
      <w:tr w:rsidR="00DC63BE" w:rsidRPr="00DC63BE" w:rsidTr="001F58BC">
        <w:tc>
          <w:tcPr>
            <w:tcW w:w="540" w:type="dxa"/>
            <w:vAlign w:val="center"/>
          </w:tcPr>
          <w:p w:rsidR="00DC63BE" w:rsidRPr="00DC63BE" w:rsidRDefault="00DC63BE" w:rsidP="00DC63BE">
            <w:pPr>
              <w:jc w:val="center"/>
              <w:rPr>
                <w:color w:val="FF0000"/>
              </w:rPr>
            </w:pPr>
          </w:p>
        </w:tc>
        <w:tc>
          <w:tcPr>
            <w:tcW w:w="3780" w:type="dxa"/>
            <w:shd w:val="clear" w:color="auto" w:fill="auto"/>
          </w:tcPr>
          <w:p w:rsidR="00DC63BE" w:rsidRPr="00DC63BE" w:rsidRDefault="00DC63BE" w:rsidP="00DC63BE">
            <w:pPr>
              <w:rPr>
                <w:color w:val="FF0000"/>
              </w:rPr>
            </w:pPr>
          </w:p>
        </w:tc>
        <w:tc>
          <w:tcPr>
            <w:tcW w:w="1800" w:type="dxa"/>
            <w:shd w:val="clear" w:color="auto" w:fill="auto"/>
          </w:tcPr>
          <w:p w:rsidR="00DC63BE" w:rsidRPr="00DC63BE" w:rsidRDefault="00DC63BE" w:rsidP="00DC63BE">
            <w:pPr>
              <w:rPr>
                <w:color w:val="FF0000"/>
              </w:rPr>
            </w:pPr>
          </w:p>
        </w:tc>
        <w:tc>
          <w:tcPr>
            <w:tcW w:w="2083" w:type="dxa"/>
            <w:shd w:val="clear" w:color="auto" w:fill="auto"/>
          </w:tcPr>
          <w:p w:rsidR="00DC63BE" w:rsidRPr="00DC63BE" w:rsidRDefault="00DC63BE" w:rsidP="00DC63BE">
            <w:pPr>
              <w:rPr>
                <w:color w:val="FF0000"/>
              </w:rPr>
            </w:pPr>
          </w:p>
        </w:tc>
        <w:tc>
          <w:tcPr>
            <w:tcW w:w="2107" w:type="dxa"/>
            <w:shd w:val="clear" w:color="auto" w:fill="auto"/>
          </w:tcPr>
          <w:p w:rsidR="00DC63BE" w:rsidRPr="00DC63BE" w:rsidRDefault="00DC63BE" w:rsidP="00DC63BE">
            <w:pPr>
              <w:rPr>
                <w:color w:val="FF0000"/>
              </w:rPr>
            </w:pPr>
          </w:p>
        </w:tc>
      </w:tr>
    </w:tbl>
    <w:p w:rsidR="00DC63BE" w:rsidRPr="00DC63BE" w:rsidRDefault="00DC63BE" w:rsidP="00DC63BE">
      <w:pPr>
        <w:tabs>
          <w:tab w:val="center" w:pos="7340"/>
          <w:tab w:val="left" w:pos="13184"/>
        </w:tabs>
        <w:jc w:val="center"/>
        <w:rPr>
          <w:bCs/>
          <w:i/>
        </w:rPr>
      </w:pPr>
    </w:p>
    <w:p w:rsidR="00DC63BE" w:rsidRPr="00DC63BE" w:rsidRDefault="00DC63BE" w:rsidP="00DC63BE">
      <w:pPr>
        <w:jc w:val="both"/>
        <w:rPr>
          <w:bCs/>
          <w:i/>
        </w:rPr>
      </w:pPr>
      <w:r w:rsidRPr="00DC63BE">
        <w:rPr>
          <w:bCs/>
          <w:i/>
        </w:rPr>
        <w:t>Прилагам: следните доказателства за извършената доставка или услуга /</w:t>
      </w:r>
      <w:r w:rsidR="0097012E">
        <w:rPr>
          <w:bCs/>
          <w:i/>
        </w:rPr>
        <w:t>напр. договор или</w:t>
      </w:r>
      <w:r w:rsidRPr="00DC63BE">
        <w:rPr>
          <w:bCs/>
          <w:i/>
        </w:rPr>
        <w:t xml:space="preserve"> фактура,</w:t>
      </w:r>
      <w:r w:rsidR="0097012E">
        <w:rPr>
          <w:bCs/>
          <w:i/>
        </w:rPr>
        <w:t xml:space="preserve"> или</w:t>
      </w:r>
      <w:r w:rsidRPr="00DC63BE">
        <w:rPr>
          <w:bCs/>
          <w:i/>
        </w:rPr>
        <w:t xml:space="preserve"> приемо-предавателен протокол и </w:t>
      </w:r>
      <w:r w:rsidR="0097012E">
        <w:rPr>
          <w:bCs/>
          <w:i/>
        </w:rPr>
        <w:t xml:space="preserve">/ или </w:t>
      </w:r>
      <w:r w:rsidRPr="00DC63BE">
        <w:rPr>
          <w:bCs/>
          <w:i/>
        </w:rPr>
        <w:t>др. документ доказващ извършената доставка или услуга/</w:t>
      </w:r>
    </w:p>
    <w:p w:rsidR="00DC63BE" w:rsidRPr="00DC63BE" w:rsidRDefault="00DC63BE" w:rsidP="00DC63BE">
      <w:pPr>
        <w:tabs>
          <w:tab w:val="center" w:pos="7340"/>
          <w:tab w:val="left" w:pos="13184"/>
        </w:tabs>
        <w:jc w:val="center"/>
        <w:rPr>
          <w:bCs/>
          <w:i/>
        </w:rPr>
      </w:pPr>
    </w:p>
    <w:p w:rsidR="00DC63BE" w:rsidRPr="00DC63BE" w:rsidRDefault="00DC63BE" w:rsidP="00DC63BE">
      <w:pPr>
        <w:numPr>
          <w:ilvl w:val="0"/>
          <w:numId w:val="7"/>
        </w:numPr>
        <w:jc w:val="both"/>
      </w:pPr>
      <w:r w:rsidRPr="00DC63BE">
        <w:t>……………….</w:t>
      </w:r>
    </w:p>
    <w:p w:rsidR="00DC63BE" w:rsidRPr="00DC63BE" w:rsidRDefault="00DC63BE" w:rsidP="00DC63BE">
      <w:pPr>
        <w:numPr>
          <w:ilvl w:val="0"/>
          <w:numId w:val="7"/>
        </w:numPr>
        <w:jc w:val="both"/>
      </w:pPr>
      <w:r w:rsidRPr="00DC63BE">
        <w:t>………………..</w:t>
      </w:r>
    </w:p>
    <w:p w:rsidR="00DC63BE" w:rsidRPr="00DC63BE" w:rsidRDefault="00DC63BE" w:rsidP="00DC63BE">
      <w:pPr>
        <w:numPr>
          <w:ilvl w:val="0"/>
          <w:numId w:val="7"/>
        </w:numPr>
        <w:jc w:val="both"/>
      </w:pPr>
      <w:r w:rsidRPr="00DC63BE">
        <w:t>………………..</w:t>
      </w:r>
    </w:p>
    <w:p w:rsidR="00DC63BE" w:rsidRPr="00DC63BE" w:rsidRDefault="00DC63BE" w:rsidP="00DC63BE">
      <w:pPr>
        <w:ind w:firstLine="640"/>
        <w:jc w:val="both"/>
      </w:pPr>
    </w:p>
    <w:p w:rsidR="00DC63BE" w:rsidRPr="00DC63BE" w:rsidRDefault="00DC63BE" w:rsidP="00DC63BE">
      <w:pPr>
        <w:jc w:val="both"/>
      </w:pPr>
      <w:r w:rsidRPr="00DC63BE">
        <w:rPr>
          <w:u w:val="single"/>
        </w:rPr>
        <w:lastRenderedPageBreak/>
        <w:t>Забележка:</w:t>
      </w:r>
      <w:r w:rsidRPr="00DC63BE">
        <w:t xml:space="preserve"> приложенията се прилагат в последователност, съгласно посочването на доставките/услугите в списъка. </w:t>
      </w:r>
    </w:p>
    <w:p w:rsidR="00DC63BE" w:rsidRPr="00DC63BE" w:rsidRDefault="00DC63BE" w:rsidP="00DC63BE">
      <w:pPr>
        <w:jc w:val="both"/>
      </w:pPr>
    </w:p>
    <w:p w:rsidR="00DC63BE" w:rsidRPr="00DC63BE" w:rsidRDefault="00DC63BE" w:rsidP="00DC63BE">
      <w:pPr>
        <w:jc w:val="both"/>
      </w:pPr>
    </w:p>
    <w:p w:rsidR="00DC63BE" w:rsidRPr="00DC63BE" w:rsidRDefault="00DC63BE" w:rsidP="00DC63BE">
      <w:pPr>
        <w:jc w:val="both"/>
      </w:pPr>
      <w:r w:rsidRPr="00DC63BE">
        <w:t>Известна ми е отговорността по чл. 313 от Наказателния кодекс за посочване на неверни данни.</w:t>
      </w:r>
    </w:p>
    <w:p w:rsidR="00DC63BE" w:rsidRPr="00DC63BE" w:rsidRDefault="00DC63BE" w:rsidP="00DC63BE">
      <w:pPr>
        <w:jc w:val="both"/>
      </w:pPr>
    </w:p>
    <w:p w:rsidR="00DC63BE" w:rsidRPr="00DC63BE" w:rsidRDefault="00DC63BE" w:rsidP="00DC63BE">
      <w:pPr>
        <w:ind w:firstLine="640"/>
        <w:jc w:val="both"/>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right"/>
        <w:rPr>
          <w:b/>
          <w:i/>
          <w:lang w:val="en-US"/>
        </w:rPr>
      </w:pPr>
    </w:p>
    <w:p w:rsidR="00DC63BE" w:rsidRPr="00DC63BE" w:rsidRDefault="00DC63BE" w:rsidP="00DC63BE">
      <w:pPr>
        <w:jc w:val="center"/>
        <w:rPr>
          <w:b/>
          <w:i/>
          <w:lang w:val="en-US"/>
        </w:rPr>
      </w:pPr>
    </w:p>
    <w:p w:rsidR="00DC63BE" w:rsidRPr="00DC63BE" w:rsidRDefault="00DC63BE" w:rsidP="00DC63BE">
      <w:pPr>
        <w:jc w:val="center"/>
        <w:rPr>
          <w:b/>
          <w:i/>
          <w:lang w:val="en-US"/>
        </w:rPr>
      </w:pPr>
    </w:p>
    <w:p w:rsidR="00DC63BE" w:rsidRPr="00DC63BE" w:rsidRDefault="00DC63BE" w:rsidP="00DC63BE">
      <w:pPr>
        <w:jc w:val="center"/>
        <w:rPr>
          <w:b/>
          <w:i/>
          <w:lang w:val="en-US"/>
        </w:rPr>
      </w:pPr>
    </w:p>
    <w:p w:rsidR="00DC63BE" w:rsidRPr="00DC63BE" w:rsidRDefault="00DC63BE" w:rsidP="00DC63BE">
      <w:pPr>
        <w:jc w:val="center"/>
        <w:rPr>
          <w:b/>
          <w:i/>
          <w:lang w:val="en-US"/>
        </w:rPr>
      </w:pPr>
    </w:p>
    <w:p w:rsidR="00DC63BE" w:rsidRPr="00DC63BE" w:rsidRDefault="00DC63BE" w:rsidP="00DC63BE">
      <w:pPr>
        <w:jc w:val="center"/>
        <w:rPr>
          <w:b/>
          <w:i/>
        </w:rPr>
      </w:pPr>
    </w:p>
    <w:p w:rsidR="00DC63BE" w:rsidRPr="00DC63BE" w:rsidRDefault="00DC63BE" w:rsidP="00DC63BE">
      <w:pPr>
        <w:jc w:val="center"/>
        <w:rPr>
          <w:b/>
          <w:i/>
        </w:rPr>
      </w:pPr>
    </w:p>
    <w:p w:rsidR="00DC63BE" w:rsidRPr="00DC63BE" w:rsidRDefault="00DC63BE" w:rsidP="00DC63BE">
      <w:pPr>
        <w:jc w:val="center"/>
        <w:rPr>
          <w:b/>
          <w:i/>
        </w:rPr>
      </w:pPr>
    </w:p>
    <w:p w:rsidR="00DC63BE" w:rsidRPr="00DC63BE" w:rsidRDefault="00DC63BE" w:rsidP="00DC63BE">
      <w:pPr>
        <w:jc w:val="center"/>
        <w:rPr>
          <w:b/>
          <w:i/>
        </w:rPr>
      </w:pPr>
    </w:p>
    <w:p w:rsidR="00DC63BE" w:rsidRPr="00DC63BE" w:rsidRDefault="00DC63BE" w:rsidP="00DC63BE">
      <w:pPr>
        <w:jc w:val="center"/>
        <w:rPr>
          <w:b/>
          <w:i/>
        </w:rPr>
      </w:pPr>
    </w:p>
    <w:p w:rsidR="00DC63BE" w:rsidRPr="00DC63BE" w:rsidRDefault="00DC63BE" w:rsidP="00DC63BE">
      <w:pPr>
        <w:jc w:val="center"/>
        <w:rPr>
          <w:b/>
          <w:i/>
        </w:rPr>
      </w:pPr>
    </w:p>
    <w:p w:rsidR="00DC63BE" w:rsidRPr="00DC63BE" w:rsidRDefault="00DC63BE" w:rsidP="00DC63BE">
      <w:pPr>
        <w:jc w:val="center"/>
        <w:rPr>
          <w:b/>
          <w:i/>
        </w:rPr>
      </w:pPr>
    </w:p>
    <w:p w:rsidR="00DC63BE" w:rsidRPr="00DC63BE" w:rsidRDefault="00DC63BE" w:rsidP="00DC63BE">
      <w:pPr>
        <w:jc w:val="center"/>
        <w:rPr>
          <w:b/>
          <w:i/>
          <w:lang w:val="en-US"/>
        </w:rPr>
      </w:pPr>
    </w:p>
    <w:p w:rsidR="00DC63BE" w:rsidRPr="00DC63BE" w:rsidRDefault="00DC63BE" w:rsidP="00DC63BE">
      <w:pPr>
        <w:jc w:val="right"/>
        <w:rPr>
          <w:b/>
          <w:i/>
          <w:lang w:val="en-US"/>
        </w:rPr>
      </w:pPr>
    </w:p>
    <w:p w:rsidR="00DC63BE" w:rsidRPr="00DC63BE" w:rsidRDefault="00DC63BE" w:rsidP="00DC63BE">
      <w:pPr>
        <w:jc w:val="right"/>
        <w:rPr>
          <w:b/>
          <w:i/>
        </w:rPr>
      </w:pPr>
      <w:r w:rsidRPr="00DC63BE">
        <w:rPr>
          <w:b/>
          <w:i/>
        </w:rPr>
        <w:lastRenderedPageBreak/>
        <w:t xml:space="preserve">Образец № </w:t>
      </w:r>
      <w:r w:rsidRPr="00DC63BE">
        <w:rPr>
          <w:b/>
          <w:i/>
          <w:lang w:val="en-US"/>
        </w:rPr>
        <w:t>1</w:t>
      </w:r>
      <w:r w:rsidRPr="00DC63BE">
        <w:rPr>
          <w:b/>
          <w:i/>
        </w:rPr>
        <w:t>0</w:t>
      </w:r>
    </w:p>
    <w:p w:rsidR="00DC63BE" w:rsidRPr="00DC63BE" w:rsidRDefault="00DC63BE" w:rsidP="00DC63BE">
      <w:pPr>
        <w:tabs>
          <w:tab w:val="left" w:pos="374"/>
        </w:tabs>
        <w:ind w:firstLine="540"/>
        <w:jc w:val="center"/>
        <w:rPr>
          <w:b/>
          <w:iCs/>
          <w:lang w:eastAsia="en-US"/>
        </w:rPr>
      </w:pPr>
      <w:r w:rsidRPr="00DC63BE">
        <w:rPr>
          <w:b/>
          <w:iCs/>
          <w:lang w:eastAsia="en-US"/>
        </w:rPr>
        <w:t>ДЕКЛАРАЦИЯ</w:t>
      </w:r>
    </w:p>
    <w:p w:rsidR="00DC63BE" w:rsidRPr="00DC63BE" w:rsidRDefault="00DC63BE" w:rsidP="00DC63BE">
      <w:pPr>
        <w:jc w:val="right"/>
        <w:rPr>
          <w:b/>
          <w:i/>
        </w:rPr>
      </w:pPr>
    </w:p>
    <w:p w:rsidR="00DC63BE" w:rsidRPr="00DC63BE" w:rsidRDefault="00DC63BE" w:rsidP="00DC63BE">
      <w:pPr>
        <w:ind w:firstLine="540"/>
        <w:jc w:val="both"/>
        <w:textAlignment w:val="center"/>
        <w:rPr>
          <w:b/>
          <w:iCs/>
          <w:lang w:eastAsia="en-US"/>
        </w:rPr>
      </w:pPr>
      <w:r w:rsidRPr="00DC63BE">
        <w:rPr>
          <w:b/>
          <w:iCs/>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t>Долуподписаният /-ата/ ..................................................................................................................</w:t>
      </w:r>
    </w:p>
    <w:p w:rsidR="00DC63BE" w:rsidRPr="00DC63BE" w:rsidRDefault="00DC63BE" w:rsidP="00DC63BE">
      <w:pPr>
        <w:ind w:firstLine="540"/>
        <w:jc w:val="both"/>
        <w:rPr>
          <w:iCs/>
          <w:lang w:eastAsia="en-US"/>
        </w:rPr>
      </w:pPr>
      <w:r w:rsidRPr="00DC63BE">
        <w:rPr>
          <w:iCs/>
          <w:lang w:eastAsia="en-US"/>
        </w:rPr>
        <w:t>/име, презиме, фамилия/</w:t>
      </w:r>
    </w:p>
    <w:p w:rsidR="00DC63BE" w:rsidRPr="00DC63BE" w:rsidRDefault="00DC63BE" w:rsidP="00DC63BE">
      <w:pPr>
        <w:jc w:val="both"/>
        <w:rPr>
          <w:iCs/>
          <w:lang w:eastAsia="en-US"/>
        </w:rPr>
      </w:pPr>
      <w:r w:rsidRPr="00DC63BE">
        <w:rPr>
          <w:iCs/>
          <w:lang w:eastAsia="en-US"/>
        </w:rPr>
        <w:t>с лична карта №……...…………….., изд. на ………. от ..........................., ЕГН ..............................</w:t>
      </w:r>
    </w:p>
    <w:p w:rsidR="00DC63BE" w:rsidRPr="00DC63BE" w:rsidRDefault="00DC63BE" w:rsidP="00DC63BE">
      <w:pPr>
        <w:jc w:val="both"/>
        <w:rPr>
          <w:iCs/>
          <w:lang w:eastAsia="en-US"/>
        </w:rPr>
      </w:pPr>
      <w:r w:rsidRPr="00DC63BE">
        <w:rPr>
          <w:iCs/>
          <w:lang w:eastAsia="en-US"/>
        </w:rPr>
        <w:t>в качеството ми на</w:t>
      </w:r>
      <w:r w:rsidRPr="00DC63BE">
        <w:rPr>
          <w:iCs/>
          <w:lang w:eastAsia="en-US"/>
        </w:rPr>
        <w:tab/>
        <w:t>…………...……….....................…………………………………………….….,</w:t>
      </w:r>
    </w:p>
    <w:p w:rsidR="00DC63BE" w:rsidRPr="00DC63BE" w:rsidRDefault="00DC63BE" w:rsidP="00DC63BE">
      <w:pPr>
        <w:jc w:val="both"/>
        <w:rPr>
          <w:iCs/>
          <w:lang w:eastAsia="en-US"/>
        </w:rPr>
      </w:pPr>
      <w:r w:rsidRPr="00DC63BE">
        <w:rPr>
          <w:iCs/>
          <w:lang w:eastAsia="en-US"/>
        </w:rPr>
        <w:t>/посочете длъжността/</w:t>
      </w:r>
    </w:p>
    <w:p w:rsidR="00DC63BE" w:rsidRPr="00DC63BE" w:rsidRDefault="00DC63BE" w:rsidP="00DC63BE">
      <w:pPr>
        <w:tabs>
          <w:tab w:val="left" w:pos="374"/>
        </w:tabs>
        <w:jc w:val="both"/>
        <w:outlineLvl w:val="0"/>
        <w:rPr>
          <w:iCs/>
          <w:lang w:eastAsia="en-US"/>
        </w:rPr>
      </w:pPr>
      <w:r w:rsidRPr="00DC63BE">
        <w:rPr>
          <w:iCs/>
          <w:lang w:eastAsia="en-US"/>
        </w:rPr>
        <w:t>на ………………………………………………………………………………………………………..</w:t>
      </w:r>
    </w:p>
    <w:p w:rsidR="00DC63BE" w:rsidRPr="00DC63BE" w:rsidRDefault="00DC63BE" w:rsidP="00DC63BE">
      <w:pPr>
        <w:tabs>
          <w:tab w:val="left" w:pos="374"/>
        </w:tabs>
        <w:jc w:val="both"/>
        <w:outlineLvl w:val="0"/>
        <w:rPr>
          <w:iCs/>
          <w:lang w:eastAsia="en-US"/>
        </w:rPr>
      </w:pPr>
      <w:r w:rsidRPr="00DC63BE">
        <w:rPr>
          <w:iCs/>
          <w:lang w:eastAsia="en-US"/>
        </w:rPr>
        <w:t>/посочете наименованието на участника/</w:t>
      </w:r>
    </w:p>
    <w:p w:rsidR="00DC63BE" w:rsidRPr="00DC63BE" w:rsidRDefault="00DC63BE" w:rsidP="00DC63BE">
      <w:pPr>
        <w:tabs>
          <w:tab w:val="left" w:pos="374"/>
        </w:tabs>
        <w:jc w:val="both"/>
        <w:outlineLvl w:val="0"/>
        <w:rPr>
          <w:iCs/>
          <w:lang w:eastAsia="en-US"/>
        </w:rPr>
      </w:pPr>
      <w:r w:rsidRPr="00DC63BE">
        <w:rPr>
          <w:iCs/>
          <w:lang w:eastAsia="en-US"/>
        </w:rPr>
        <w:t>с БУЛСТАТ/ЕИК............................,  със седалище и адрес на управление ……………………….</w:t>
      </w:r>
    </w:p>
    <w:p w:rsidR="00DC63BE" w:rsidRPr="00DC63BE" w:rsidRDefault="00DC63BE" w:rsidP="00DC63BE">
      <w:pPr>
        <w:tabs>
          <w:tab w:val="left" w:pos="360"/>
          <w:tab w:val="left" w:pos="3060"/>
        </w:tabs>
        <w:ind w:firstLine="540"/>
        <w:jc w:val="both"/>
        <w:rPr>
          <w:iCs/>
          <w:lang w:eastAsia="en-US"/>
        </w:rPr>
      </w:pPr>
    </w:p>
    <w:p w:rsidR="00DC63BE" w:rsidRPr="00DC63BE" w:rsidRDefault="00DC63BE" w:rsidP="00DC63BE">
      <w:pPr>
        <w:ind w:firstLine="540"/>
        <w:jc w:val="both"/>
        <w:rPr>
          <w:iCs/>
          <w:lang w:eastAsia="en-US"/>
        </w:rPr>
      </w:pPr>
    </w:p>
    <w:p w:rsidR="00DC63BE" w:rsidRPr="00DC63BE" w:rsidRDefault="00DC63BE" w:rsidP="00DC63BE">
      <w:pPr>
        <w:ind w:firstLine="540"/>
        <w:jc w:val="center"/>
        <w:rPr>
          <w:b/>
          <w:iCs/>
          <w:lang w:eastAsia="en-US"/>
        </w:rPr>
      </w:pPr>
      <w:r w:rsidRPr="00DC63BE">
        <w:rPr>
          <w:b/>
          <w:iCs/>
          <w:lang w:eastAsia="en-US"/>
        </w:rPr>
        <w:t>Д Е К Л А Р И Р А М, Ч Е:</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t xml:space="preserve">1. Представляваното от мен дружество е /не е регистрирано в юрисдикция с </w:t>
      </w:r>
    </w:p>
    <w:p w:rsidR="00DC63BE" w:rsidRPr="00DC63BE" w:rsidRDefault="00DC63BE" w:rsidP="00DC63BE">
      <w:pPr>
        <w:ind w:firstLine="540"/>
        <w:jc w:val="both"/>
        <w:rPr>
          <w:iCs/>
          <w:lang w:eastAsia="en-US"/>
        </w:rPr>
      </w:pPr>
      <w:r w:rsidRPr="00DC63BE">
        <w:rPr>
          <w:iCs/>
          <w:lang w:eastAsia="en-US"/>
        </w:rPr>
        <w:t xml:space="preserve">                                                      /ненужното се зачертава/</w:t>
      </w:r>
    </w:p>
    <w:p w:rsidR="00DC63BE" w:rsidRPr="00DC63BE" w:rsidRDefault="00DC63BE" w:rsidP="00DC63BE">
      <w:pPr>
        <w:ind w:firstLine="540"/>
        <w:jc w:val="both"/>
        <w:rPr>
          <w:iCs/>
          <w:lang w:eastAsia="en-US"/>
        </w:rPr>
      </w:pPr>
      <w:r w:rsidRPr="00DC63BE">
        <w:rPr>
          <w:iCs/>
          <w:lang w:eastAsia="en-US"/>
        </w:rPr>
        <w:t>преференциален данъчен режим, а именно: ______________________________________.</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t xml:space="preserve">2. Представляваното от мен дружество е / не е свързано с лица, регистрирани в </w:t>
      </w:r>
    </w:p>
    <w:p w:rsidR="00DC63BE" w:rsidRPr="00DC63BE" w:rsidRDefault="00DC63BE" w:rsidP="00DC63BE">
      <w:pPr>
        <w:ind w:firstLine="540"/>
        <w:jc w:val="both"/>
        <w:rPr>
          <w:iCs/>
          <w:lang w:eastAsia="en-US"/>
        </w:rPr>
      </w:pPr>
      <w:r w:rsidRPr="00DC63BE">
        <w:rPr>
          <w:iCs/>
          <w:lang w:eastAsia="en-US"/>
        </w:rPr>
        <w:t xml:space="preserve">                                                                   /ненужното се зачертава/</w:t>
      </w:r>
    </w:p>
    <w:p w:rsidR="00DC63BE" w:rsidRPr="00DC63BE" w:rsidRDefault="00DC63BE" w:rsidP="00DC63BE">
      <w:pPr>
        <w:ind w:firstLine="540"/>
        <w:jc w:val="both"/>
        <w:rPr>
          <w:iCs/>
          <w:lang w:eastAsia="en-US"/>
        </w:rPr>
      </w:pPr>
      <w:r w:rsidRPr="00DC63BE">
        <w:rPr>
          <w:iCs/>
          <w:lang w:eastAsia="en-US"/>
        </w:rPr>
        <w:t>юрисдикции с преференциален данъчен режим, а именно: __________________________.</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t>3. Представляваното от мен дружество попада в изключението на чл. 4, т. ______</w:t>
      </w:r>
    </w:p>
    <w:p w:rsidR="00DC63BE" w:rsidRPr="00DC63BE" w:rsidRDefault="00DC63BE" w:rsidP="00DC63BE">
      <w:pPr>
        <w:ind w:firstLine="540"/>
        <w:jc w:val="both"/>
        <w:rPr>
          <w:iCs/>
          <w:lang w:eastAsia="en-US"/>
        </w:rPr>
      </w:pPr>
      <w:r w:rsidRPr="00DC63BE">
        <w:rPr>
          <w:iCs/>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C63BE" w:rsidRPr="00DC63BE" w:rsidRDefault="00DC63BE" w:rsidP="00DC63BE">
      <w:pPr>
        <w:ind w:firstLine="540"/>
        <w:jc w:val="both"/>
        <w:rPr>
          <w:iCs/>
          <w:lang w:eastAsia="en-US"/>
        </w:rPr>
      </w:pPr>
      <w:r w:rsidRPr="00DC63BE">
        <w:rPr>
          <w:iCs/>
          <w:lang w:eastAsia="en-US"/>
        </w:rPr>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DC63BE" w:rsidRPr="00DC63BE" w:rsidRDefault="00DC63BE" w:rsidP="00DC63BE">
      <w:pPr>
        <w:ind w:firstLine="540"/>
        <w:jc w:val="both"/>
        <w:rPr>
          <w:iCs/>
          <w:lang w:eastAsia="en-US"/>
        </w:rPr>
      </w:pPr>
    </w:p>
    <w:p w:rsidR="00DC63BE" w:rsidRPr="00DC63BE" w:rsidRDefault="00DC63BE" w:rsidP="00DC63BE">
      <w:pPr>
        <w:ind w:firstLine="540"/>
        <w:jc w:val="both"/>
        <w:textAlignment w:val="center"/>
        <w:rPr>
          <w:iCs/>
          <w:lang w:eastAsia="en-US"/>
        </w:rPr>
      </w:pPr>
      <w:r w:rsidRPr="00DC63BE">
        <w:rPr>
          <w:iCs/>
          <w:lang w:eastAsia="en-US"/>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w:t>
      </w:r>
      <w:r w:rsidRPr="00DC63BE">
        <w:rPr>
          <w:iCs/>
          <w:lang w:eastAsia="en-US"/>
        </w:rPr>
        <w:lastRenderedPageBreak/>
        <w:t xml:space="preserve">с преференциален данъчен режим, свързаните с тях лица и техните действителни собственици, </w:t>
      </w:r>
      <w:proofErr w:type="spellStart"/>
      <w:r w:rsidRPr="00DC63BE">
        <w:rPr>
          <w:iCs/>
          <w:lang w:eastAsia="en-US"/>
        </w:rPr>
        <w:t>вр</w:t>
      </w:r>
      <w:proofErr w:type="spellEnd"/>
      <w:r w:rsidRPr="00DC63BE">
        <w:rPr>
          <w:iCs/>
          <w:lang w:eastAsia="en-US"/>
        </w:rPr>
        <w:t>. §7, ал. 2 от Заключителните разпоредби на същия.</w:t>
      </w:r>
    </w:p>
    <w:p w:rsidR="00DC63BE" w:rsidRPr="00DC63BE" w:rsidRDefault="00DC63BE" w:rsidP="00DC63BE">
      <w:pPr>
        <w:ind w:firstLine="540"/>
        <w:jc w:val="both"/>
        <w:textAlignment w:val="center"/>
        <w:rPr>
          <w:iCs/>
          <w:lang w:eastAsia="en-US"/>
        </w:rPr>
      </w:pPr>
    </w:p>
    <w:p w:rsidR="00DC63BE" w:rsidRPr="00DC63BE" w:rsidRDefault="00DC63BE" w:rsidP="00DC63BE">
      <w:pPr>
        <w:ind w:firstLine="540"/>
        <w:jc w:val="both"/>
        <w:rPr>
          <w:iCs/>
          <w:lang w:eastAsia="en-US"/>
        </w:rPr>
      </w:pPr>
      <w:r w:rsidRPr="00DC63BE">
        <w:rPr>
          <w:iCs/>
          <w:lang w:eastAsia="en-US"/>
        </w:rPr>
        <w:t>Известно ми е, че за неверни данни нося наказателна отговорност по чл. 313 от Наказателния кодекс.</w:t>
      </w:r>
    </w:p>
    <w:p w:rsidR="00DC63BE" w:rsidRPr="00DC63BE" w:rsidRDefault="00DC63BE" w:rsidP="00DC63BE">
      <w:pPr>
        <w:autoSpaceDE w:val="0"/>
        <w:autoSpaceDN w:val="0"/>
        <w:adjustRightInd w:val="0"/>
        <w:ind w:firstLine="720"/>
      </w:pPr>
    </w:p>
    <w:p w:rsidR="00DC63BE" w:rsidRPr="00DC63BE" w:rsidRDefault="00DC63BE" w:rsidP="00DC63BE">
      <w:pPr>
        <w:autoSpaceDE w:val="0"/>
        <w:autoSpaceDN w:val="0"/>
        <w:adjustRightInd w:val="0"/>
        <w:ind w:firstLine="720"/>
      </w:pPr>
    </w:p>
    <w:p w:rsidR="00DC63BE" w:rsidRPr="00DC63BE" w:rsidRDefault="00DC63BE" w:rsidP="00DC63BE">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jc w:val="right"/>
        <w:rPr>
          <w:b/>
          <w:bCs/>
          <w:i/>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lang w:val="en-US"/>
        </w:rPr>
      </w:pPr>
    </w:p>
    <w:p w:rsidR="00DC63BE" w:rsidRPr="00DC63BE" w:rsidRDefault="00DC63BE" w:rsidP="00DC63BE">
      <w:pPr>
        <w:jc w:val="both"/>
        <w:rPr>
          <w:b/>
          <w:u w:val="single"/>
        </w:rPr>
      </w:pPr>
    </w:p>
    <w:p w:rsidR="00DC63BE" w:rsidRPr="00DC63BE" w:rsidRDefault="00DC63BE" w:rsidP="00DC63BE">
      <w:pPr>
        <w:jc w:val="right"/>
        <w:rPr>
          <w:b/>
          <w:bCs/>
          <w:i/>
          <w:iCs/>
          <w:color w:val="000000"/>
          <w:spacing w:val="-6"/>
        </w:rPr>
      </w:pPr>
      <w:r w:rsidRPr="00DC63BE">
        <w:rPr>
          <w:b/>
          <w:bCs/>
          <w:i/>
          <w:iCs/>
          <w:color w:val="000000"/>
          <w:spacing w:val="-6"/>
        </w:rPr>
        <w:lastRenderedPageBreak/>
        <w:t xml:space="preserve">Образец № </w:t>
      </w:r>
      <w:r w:rsidRPr="00DC63BE">
        <w:rPr>
          <w:b/>
          <w:bCs/>
          <w:i/>
          <w:iCs/>
          <w:color w:val="000000"/>
          <w:spacing w:val="-6"/>
          <w:lang w:val="en-US"/>
        </w:rPr>
        <w:t>11</w:t>
      </w:r>
    </w:p>
    <w:p w:rsidR="00DC63BE" w:rsidRPr="00DC63BE" w:rsidRDefault="00DC63BE" w:rsidP="00DC63BE">
      <w:pPr>
        <w:jc w:val="right"/>
        <w:rPr>
          <w:b/>
          <w:bCs/>
          <w:i/>
          <w:iCs/>
        </w:rPr>
      </w:pPr>
    </w:p>
    <w:p w:rsidR="00DC63BE" w:rsidRPr="00DC63BE" w:rsidRDefault="00DC63BE" w:rsidP="00DC63BE">
      <w:pPr>
        <w:shd w:val="clear" w:color="auto" w:fill="FFFFFF"/>
        <w:jc w:val="center"/>
      </w:pPr>
      <w:r w:rsidRPr="00DC63BE">
        <w:rPr>
          <w:b/>
          <w:bCs/>
          <w:color w:val="000000"/>
          <w:spacing w:val="-6"/>
        </w:rPr>
        <w:t>ДЕКЛАРАЦИЯ</w:t>
      </w:r>
    </w:p>
    <w:p w:rsidR="00DC63BE" w:rsidRPr="00DC63BE" w:rsidRDefault="00DC63BE" w:rsidP="00DC63BE">
      <w:pPr>
        <w:shd w:val="clear" w:color="auto" w:fill="FFFFFF"/>
        <w:jc w:val="center"/>
        <w:rPr>
          <w:color w:val="000000"/>
          <w:spacing w:val="-4"/>
        </w:rPr>
      </w:pPr>
      <w:r w:rsidRPr="00DC63BE">
        <w:rPr>
          <w:color w:val="000000"/>
          <w:spacing w:val="-4"/>
        </w:rPr>
        <w:t>за приемане на условията в проекта на договор</w:t>
      </w:r>
    </w:p>
    <w:p w:rsidR="00DC63BE" w:rsidRPr="00DC63BE" w:rsidRDefault="00DC63BE" w:rsidP="00DC63BE">
      <w:pPr>
        <w:shd w:val="clear" w:color="auto" w:fill="FFFFFF"/>
        <w:jc w:val="center"/>
        <w:rPr>
          <w:color w:val="000000"/>
          <w:spacing w:val="-4"/>
        </w:rPr>
      </w:pPr>
    </w:p>
    <w:p w:rsidR="00DC63BE" w:rsidRPr="00DC63BE" w:rsidRDefault="00DC63BE" w:rsidP="00DC63BE">
      <w:pPr>
        <w:shd w:val="clear" w:color="auto" w:fill="FFFFFF"/>
        <w:jc w:val="center"/>
        <w:rPr>
          <w:color w:val="000000"/>
          <w:spacing w:val="-4"/>
        </w:rPr>
      </w:pPr>
    </w:p>
    <w:p w:rsidR="00DC63BE" w:rsidRPr="00DC63BE" w:rsidRDefault="00DC63BE" w:rsidP="00DC63BE">
      <w:pPr>
        <w:shd w:val="clear" w:color="auto" w:fill="FFFFFF"/>
        <w:jc w:val="center"/>
        <w:rPr>
          <w:lang w:val="ru-RU"/>
        </w:rPr>
      </w:pPr>
    </w:p>
    <w:p w:rsidR="00DC63BE" w:rsidRPr="00DC63BE" w:rsidRDefault="00DC63BE" w:rsidP="00DC63BE">
      <w:pPr>
        <w:shd w:val="clear" w:color="auto" w:fill="FFFFFF"/>
        <w:tabs>
          <w:tab w:val="left" w:leader="underscore" w:pos="9125"/>
        </w:tabs>
        <w:ind w:left="6" w:firstLine="714"/>
        <w:rPr>
          <w:lang w:val="ru-RU"/>
        </w:rPr>
      </w:pPr>
      <w:r w:rsidRPr="00DC63BE">
        <w:rPr>
          <w:color w:val="000000"/>
          <w:spacing w:val="-4"/>
        </w:rPr>
        <w:t>Долуподписаният/-ата ...............................................................................</w:t>
      </w:r>
      <w:r w:rsidRPr="00DC63BE">
        <w:rPr>
          <w:color w:val="000000"/>
          <w:spacing w:val="-4"/>
          <w:lang w:val="ru-RU"/>
        </w:rPr>
        <w:t>..................</w:t>
      </w:r>
      <w:r w:rsidRPr="00DC63BE">
        <w:rPr>
          <w:color w:val="000000"/>
          <w:spacing w:val="-4"/>
        </w:rPr>
        <w:t>...........</w:t>
      </w:r>
    </w:p>
    <w:p w:rsidR="00DC63BE" w:rsidRPr="00DC63BE" w:rsidRDefault="00DC63BE" w:rsidP="00DC63BE">
      <w:pPr>
        <w:shd w:val="clear" w:color="auto" w:fill="FFFFFF"/>
        <w:ind w:left="3600"/>
        <w:rPr>
          <w:i/>
          <w:iCs/>
          <w:color w:val="000000"/>
          <w:spacing w:val="-2"/>
          <w:lang w:val="ru-RU"/>
        </w:rPr>
      </w:pPr>
      <w:r w:rsidRPr="00DC63BE">
        <w:rPr>
          <w:i/>
          <w:iCs/>
          <w:color w:val="000000"/>
          <w:spacing w:val="-2"/>
        </w:rPr>
        <w:t>(собствено, бащино и фамилно</w:t>
      </w:r>
      <w:r w:rsidRPr="00DC63BE">
        <w:rPr>
          <w:i/>
          <w:iCs/>
          <w:color w:val="000000"/>
          <w:spacing w:val="-2"/>
          <w:lang w:val="ru-RU"/>
        </w:rPr>
        <w:t xml:space="preserve"> </w:t>
      </w:r>
      <w:r w:rsidRPr="00DC63BE">
        <w:rPr>
          <w:i/>
          <w:iCs/>
          <w:color w:val="000000"/>
          <w:spacing w:val="-2"/>
        </w:rPr>
        <w:t>име)</w:t>
      </w:r>
    </w:p>
    <w:p w:rsidR="00DC63BE" w:rsidRPr="00DC63BE" w:rsidRDefault="00DC63BE" w:rsidP="00DC63BE">
      <w:pPr>
        <w:shd w:val="clear" w:color="auto" w:fill="FFFFFF"/>
        <w:ind w:left="3600"/>
        <w:rPr>
          <w:lang w:val="ru-RU"/>
        </w:rPr>
      </w:pPr>
    </w:p>
    <w:p w:rsidR="00DC63BE" w:rsidRPr="00DC63BE" w:rsidRDefault="00DC63BE" w:rsidP="00DC63BE">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C63BE">
        <w:rPr>
          <w:color w:val="000000"/>
          <w:spacing w:val="-8"/>
        </w:rPr>
        <w:t>с ЕГН ...................</w:t>
      </w:r>
      <w:r w:rsidRPr="00DC63BE">
        <w:rPr>
          <w:color w:val="000000"/>
          <w:spacing w:val="-5"/>
        </w:rPr>
        <w:t xml:space="preserve">, </w:t>
      </w:r>
      <w:proofErr w:type="spellStart"/>
      <w:r w:rsidRPr="00DC63BE">
        <w:rPr>
          <w:color w:val="000000"/>
          <w:spacing w:val="-5"/>
        </w:rPr>
        <w:t>личнакарта</w:t>
      </w:r>
      <w:proofErr w:type="spellEnd"/>
      <w:r w:rsidRPr="00DC63BE">
        <w:rPr>
          <w:color w:val="000000"/>
          <w:spacing w:val="-5"/>
        </w:rPr>
        <w:t xml:space="preserve"> № ..................</w:t>
      </w:r>
      <w:r w:rsidRPr="00DC63BE">
        <w:rPr>
          <w:color w:val="000000"/>
          <w:spacing w:val="-3"/>
        </w:rPr>
        <w:t xml:space="preserve">, </w:t>
      </w:r>
      <w:proofErr w:type="spellStart"/>
      <w:r w:rsidRPr="00DC63BE">
        <w:rPr>
          <w:color w:val="000000"/>
          <w:spacing w:val="-3"/>
        </w:rPr>
        <w:t>издаденана</w:t>
      </w:r>
      <w:proofErr w:type="spellEnd"/>
      <w:r w:rsidRPr="00DC63BE">
        <w:rPr>
          <w:color w:val="000000"/>
          <w:spacing w:val="-3"/>
        </w:rPr>
        <w:t xml:space="preserve"> .....................</w:t>
      </w:r>
      <w:r w:rsidRPr="00DC63BE">
        <w:rPr>
          <w:color w:val="000000"/>
          <w:spacing w:val="-6"/>
        </w:rPr>
        <w:t>от МВР гр. .................</w:t>
      </w:r>
      <w:r w:rsidRPr="00DC63BE">
        <w:rPr>
          <w:color w:val="000000"/>
          <w:spacing w:val="-7"/>
        </w:rPr>
        <w:t xml:space="preserve">, </w:t>
      </w:r>
      <w:proofErr w:type="spellStart"/>
      <w:r w:rsidRPr="00DC63BE">
        <w:rPr>
          <w:color w:val="000000"/>
          <w:spacing w:val="-7"/>
        </w:rPr>
        <w:t>с</w:t>
      </w:r>
      <w:r w:rsidRPr="00DC63BE">
        <w:rPr>
          <w:color w:val="000000"/>
          <w:spacing w:val="-5"/>
        </w:rPr>
        <w:t>постоянен</w:t>
      </w:r>
      <w:proofErr w:type="spellEnd"/>
      <w:r w:rsidRPr="00DC63BE">
        <w:rPr>
          <w:color w:val="000000"/>
          <w:spacing w:val="-5"/>
        </w:rPr>
        <w:t xml:space="preserve"> адрес: .........................................</w:t>
      </w:r>
      <w:r w:rsidRPr="00DC63BE">
        <w:rPr>
          <w:color w:val="000000"/>
          <w:spacing w:val="-3"/>
        </w:rPr>
        <w:t xml:space="preserve">, в качеството си </w:t>
      </w:r>
      <w:r w:rsidRPr="00DC63BE">
        <w:rPr>
          <w:color w:val="000000"/>
          <w:spacing w:val="-9"/>
        </w:rPr>
        <w:t>на   ........................................ на ..........................................</w:t>
      </w:r>
      <w:r w:rsidRPr="00DC63BE">
        <w:rPr>
          <w:color w:val="000000"/>
          <w:spacing w:val="-3"/>
        </w:rPr>
        <w:t>със седалище и адрес на управление...................................................</w:t>
      </w:r>
      <w:r w:rsidRPr="00DC63BE">
        <w:rPr>
          <w:color w:val="000000"/>
          <w:spacing w:val="-5"/>
        </w:rPr>
        <w:t xml:space="preserve">, </w:t>
      </w:r>
      <w:proofErr w:type="spellStart"/>
      <w:r w:rsidRPr="00DC63BE">
        <w:rPr>
          <w:color w:val="000000"/>
          <w:spacing w:val="-5"/>
        </w:rPr>
        <w:t>вписано</w:t>
      </w:r>
      <w:r w:rsidRPr="00DC63BE">
        <w:rPr>
          <w:color w:val="000000"/>
          <w:spacing w:val="-4"/>
        </w:rPr>
        <w:t>в</w:t>
      </w:r>
      <w:proofErr w:type="spellEnd"/>
      <w:r w:rsidRPr="00DC63BE">
        <w:rPr>
          <w:color w:val="000000"/>
          <w:spacing w:val="-4"/>
        </w:rPr>
        <w:t xml:space="preserve"> Търговския регистър с ЕИК ......................................</w:t>
      </w:r>
      <w:r w:rsidRPr="00DC63BE">
        <w:rPr>
          <w:color w:val="000000"/>
        </w:rPr>
        <w:t>,</w:t>
      </w:r>
      <w:r w:rsidRPr="00DC63BE">
        <w:rPr>
          <w:color w:val="000000"/>
          <w:spacing w:val="-4"/>
        </w:rPr>
        <w:t>тел.: ...................</w:t>
      </w:r>
      <w:r w:rsidRPr="00DC63BE">
        <w:rPr>
          <w:color w:val="000000"/>
          <w:spacing w:val="-5"/>
        </w:rPr>
        <w:t>, факс: ..................................</w:t>
      </w:r>
      <w:r w:rsidRPr="00DC63BE">
        <w:rPr>
          <w:color w:val="000000"/>
          <w:spacing w:val="-3"/>
        </w:rPr>
        <w:t>и адрес за кореспонденция:</w:t>
      </w:r>
      <w:r w:rsidRPr="00DC63BE">
        <w:rPr>
          <w:color w:val="000000"/>
        </w:rPr>
        <w:t>........................................,</w:t>
      </w:r>
    </w:p>
    <w:p w:rsidR="00DC63BE" w:rsidRPr="00DC63BE" w:rsidRDefault="00DC63BE" w:rsidP="00DC63BE">
      <w:pPr>
        <w:shd w:val="clear" w:color="auto" w:fill="FFFFFF"/>
        <w:tabs>
          <w:tab w:val="left" w:leader="underscore" w:pos="1824"/>
          <w:tab w:val="left" w:leader="underscore" w:pos="4824"/>
          <w:tab w:val="left" w:leader="underscore" w:pos="6898"/>
          <w:tab w:val="left" w:leader="underscore" w:pos="9077"/>
        </w:tabs>
        <w:ind w:left="10"/>
        <w:jc w:val="both"/>
      </w:pPr>
    </w:p>
    <w:p w:rsidR="00DC63BE" w:rsidRPr="00DC63BE" w:rsidRDefault="00DC63BE" w:rsidP="00DC63BE">
      <w:pPr>
        <w:shd w:val="clear" w:color="auto" w:fill="FFFFFF"/>
        <w:ind w:right="5"/>
        <w:jc w:val="center"/>
        <w:rPr>
          <w:b/>
          <w:bCs/>
          <w:color w:val="000000"/>
          <w:spacing w:val="-4"/>
        </w:rPr>
      </w:pPr>
    </w:p>
    <w:p w:rsidR="00DC63BE" w:rsidRPr="00DC63BE" w:rsidRDefault="00DC63BE" w:rsidP="00DC63BE">
      <w:pPr>
        <w:shd w:val="clear" w:color="auto" w:fill="FFFFFF"/>
        <w:ind w:right="5"/>
        <w:jc w:val="center"/>
        <w:rPr>
          <w:b/>
          <w:bCs/>
          <w:color w:val="000000"/>
          <w:spacing w:val="-4"/>
        </w:rPr>
      </w:pPr>
    </w:p>
    <w:p w:rsidR="00DC63BE" w:rsidRPr="00DC63BE" w:rsidRDefault="00DC63BE" w:rsidP="00DC63BE">
      <w:pPr>
        <w:shd w:val="clear" w:color="auto" w:fill="FFFFFF"/>
        <w:ind w:right="5"/>
        <w:jc w:val="center"/>
        <w:rPr>
          <w:b/>
          <w:bCs/>
          <w:color w:val="000000"/>
          <w:spacing w:val="-4"/>
        </w:rPr>
      </w:pPr>
      <w:r w:rsidRPr="00DC63BE">
        <w:rPr>
          <w:b/>
          <w:bCs/>
          <w:color w:val="000000"/>
          <w:spacing w:val="-4"/>
        </w:rPr>
        <w:t>ДЕКЛАРИРАМ, ЧЕ:</w:t>
      </w:r>
    </w:p>
    <w:p w:rsidR="00DC63BE" w:rsidRPr="00DC63BE" w:rsidRDefault="00DC63BE" w:rsidP="00DC63BE">
      <w:pPr>
        <w:shd w:val="clear" w:color="auto" w:fill="FFFFFF"/>
        <w:ind w:right="5"/>
        <w:jc w:val="center"/>
      </w:pPr>
    </w:p>
    <w:p w:rsidR="00DC63BE" w:rsidRPr="00DC63BE" w:rsidRDefault="00DC63BE" w:rsidP="00DC63BE">
      <w:pPr>
        <w:jc w:val="both"/>
        <w:rPr>
          <w:b/>
          <w:bCs/>
          <w:color w:val="000000"/>
          <w:lang w:val="en-US"/>
        </w:rPr>
      </w:pPr>
      <w:r w:rsidRPr="00DC63BE">
        <w:rPr>
          <w:color w:val="000000"/>
          <w:spacing w:val="-3"/>
        </w:rPr>
        <w:tab/>
        <w:t xml:space="preserve">Запознат съм и приемам условията в проекта на договора в настоящата </w:t>
      </w:r>
      <w:r w:rsidRPr="00DC63BE">
        <w:rPr>
          <w:color w:val="000000"/>
          <w:spacing w:val="3"/>
        </w:rPr>
        <w:t xml:space="preserve">обществена поръчка с предмет: </w:t>
      </w:r>
      <w:r w:rsidRPr="00DC63BE">
        <w:rPr>
          <w:color w:val="000000"/>
          <w:spacing w:val="3"/>
          <w:lang w:val="en-US"/>
        </w:rPr>
        <w:t>…………………</w:t>
      </w:r>
      <w:r w:rsidRPr="00DC63BE">
        <w:rPr>
          <w:bCs/>
          <w:iCs/>
          <w:lang w:eastAsia="en-US"/>
        </w:rPr>
        <w:t xml:space="preserve"> </w:t>
      </w:r>
      <w:r w:rsidRPr="00DC63BE">
        <w:rPr>
          <w:bCs/>
          <w:iCs/>
          <w:color w:val="000000"/>
          <w:spacing w:val="3"/>
        </w:rPr>
        <w:t>за обособената позиция ……………………., за която кандидатствам.</w:t>
      </w: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lang w:val="en-US"/>
        </w:rPr>
      </w:pPr>
    </w:p>
    <w:p w:rsidR="00DC63BE" w:rsidRPr="00DC63BE" w:rsidRDefault="00DC63BE" w:rsidP="00DC63BE">
      <w:pPr>
        <w:jc w:val="right"/>
        <w:rPr>
          <w:b/>
          <w:bCs/>
          <w:i/>
          <w:iCs/>
          <w:lang w:val="en-US"/>
        </w:rPr>
      </w:pPr>
      <w:r w:rsidRPr="00DC63BE">
        <w:rPr>
          <w:b/>
          <w:bCs/>
          <w:i/>
          <w:iCs/>
        </w:rPr>
        <w:lastRenderedPageBreak/>
        <w:t>Образец № 1</w:t>
      </w:r>
      <w:r w:rsidRPr="00DC63BE">
        <w:rPr>
          <w:b/>
          <w:bCs/>
          <w:i/>
          <w:iCs/>
          <w:lang w:val="en-US"/>
        </w:rPr>
        <w:t>2</w:t>
      </w:r>
    </w:p>
    <w:p w:rsidR="00DC63BE" w:rsidRPr="00DC63BE" w:rsidRDefault="00DC63BE" w:rsidP="00DC63BE">
      <w:pPr>
        <w:jc w:val="right"/>
        <w:rPr>
          <w:b/>
          <w:bCs/>
        </w:rPr>
      </w:pPr>
      <w:r w:rsidRPr="00DC63BE">
        <w:rPr>
          <w:b/>
          <w:bCs/>
        </w:rPr>
        <w:tab/>
      </w:r>
      <w:r w:rsidRPr="00DC63BE">
        <w:rPr>
          <w:b/>
          <w:bCs/>
        </w:rPr>
        <w:tab/>
      </w:r>
      <w:r w:rsidRPr="00DC63BE">
        <w:rPr>
          <w:i/>
          <w:iCs/>
        </w:rPr>
        <w:tab/>
      </w:r>
      <w:r w:rsidRPr="00DC63BE">
        <w:rPr>
          <w:i/>
          <w:iCs/>
        </w:rPr>
        <w:tab/>
      </w:r>
    </w:p>
    <w:p w:rsidR="00DC63BE" w:rsidRPr="00DC63BE" w:rsidRDefault="00DC63BE" w:rsidP="00DC63BE">
      <w:pPr>
        <w:keepNext/>
        <w:jc w:val="center"/>
        <w:outlineLvl w:val="0"/>
        <w:rPr>
          <w:b/>
          <w:bCs/>
          <w:lang w:val="en-US" w:eastAsia="en-US"/>
        </w:rPr>
      </w:pPr>
      <w:r w:rsidRPr="00DC63BE">
        <w:rPr>
          <w:b/>
          <w:bCs/>
          <w:u w:val="single"/>
          <w:lang w:val="ru-RU" w:eastAsia="en-US"/>
        </w:rPr>
        <w:t xml:space="preserve">Д Е К Л А </w:t>
      </w:r>
      <w:proofErr w:type="gramStart"/>
      <w:r w:rsidRPr="00DC63BE">
        <w:rPr>
          <w:b/>
          <w:bCs/>
          <w:u w:val="single"/>
          <w:lang w:val="ru-RU" w:eastAsia="en-US"/>
        </w:rPr>
        <w:t>Р</w:t>
      </w:r>
      <w:proofErr w:type="gramEnd"/>
      <w:r w:rsidRPr="00DC63BE">
        <w:rPr>
          <w:b/>
          <w:bCs/>
          <w:u w:val="single"/>
          <w:lang w:val="ru-RU" w:eastAsia="en-US"/>
        </w:rPr>
        <w:t xml:space="preserve"> А Ц И Я</w:t>
      </w:r>
    </w:p>
    <w:p w:rsidR="00DC63BE" w:rsidRPr="00DC63BE" w:rsidRDefault="00DC63BE" w:rsidP="00DC63BE">
      <w:r w:rsidRPr="00DC63BE">
        <w:tab/>
      </w:r>
      <w:r w:rsidRPr="00DC63BE">
        <w:tab/>
      </w:r>
      <w:r w:rsidRPr="00DC63BE">
        <w:tab/>
      </w:r>
      <w:r w:rsidRPr="00DC63BE">
        <w:tab/>
        <w:t>за срока на валидност на офертата</w:t>
      </w:r>
    </w:p>
    <w:p w:rsidR="00DC63BE" w:rsidRPr="00DC63BE" w:rsidRDefault="00DC63BE" w:rsidP="00DC63BE"/>
    <w:p w:rsidR="00DC63BE" w:rsidRPr="00DC63BE" w:rsidRDefault="00DC63BE" w:rsidP="00DC63BE"/>
    <w:p w:rsidR="00DC63BE" w:rsidRPr="00DC63BE" w:rsidRDefault="00DC63BE" w:rsidP="00DC63BE">
      <w:pPr>
        <w:jc w:val="both"/>
        <w:rPr>
          <w:rFonts w:eastAsiaTheme="minorHAnsi"/>
          <w:b/>
          <w:bCs/>
          <w:lang w:val="ru-RU" w:eastAsia="en-US"/>
        </w:rPr>
      </w:pPr>
      <w:r w:rsidRPr="00DC63BE">
        <w:rPr>
          <w:rFonts w:eastAsiaTheme="minorHAnsi"/>
          <w:b/>
          <w:bCs/>
          <w:lang w:val="ru-RU" w:eastAsia="en-US"/>
        </w:rPr>
        <w:tab/>
      </w:r>
      <w:proofErr w:type="spellStart"/>
      <w:r w:rsidRPr="00DC63BE">
        <w:rPr>
          <w:rFonts w:eastAsiaTheme="minorHAnsi"/>
          <w:b/>
          <w:bCs/>
          <w:lang w:val="ru-RU" w:eastAsia="en-US"/>
        </w:rPr>
        <w:t>Долуподписаният</w:t>
      </w:r>
      <w:proofErr w:type="spellEnd"/>
      <w:r w:rsidRPr="00DC63BE">
        <w:rPr>
          <w:rFonts w:eastAsiaTheme="minorHAnsi"/>
          <w:b/>
          <w:bCs/>
          <w:lang w:val="ru-RU" w:eastAsia="en-US"/>
        </w:rPr>
        <w:t xml:space="preserve"> /</w:t>
      </w:r>
      <w:proofErr w:type="spellStart"/>
      <w:r w:rsidRPr="00DC63BE">
        <w:rPr>
          <w:rFonts w:eastAsiaTheme="minorHAnsi"/>
          <w:b/>
          <w:bCs/>
          <w:lang w:val="ru-RU" w:eastAsia="en-US"/>
        </w:rPr>
        <w:t>ната</w:t>
      </w:r>
      <w:proofErr w:type="spellEnd"/>
      <w:r w:rsidRPr="00DC63BE">
        <w:rPr>
          <w:rFonts w:eastAsiaTheme="minorHAnsi"/>
          <w:b/>
          <w:bCs/>
          <w:lang w:val="ru-RU" w:eastAsia="en-US"/>
        </w:rPr>
        <w:t xml:space="preserve">/ ....................................................................., в </w:t>
      </w:r>
      <w:proofErr w:type="spellStart"/>
      <w:r w:rsidRPr="00DC63BE">
        <w:rPr>
          <w:rFonts w:eastAsiaTheme="minorHAnsi"/>
          <w:b/>
          <w:bCs/>
          <w:lang w:val="ru-RU" w:eastAsia="en-US"/>
        </w:rPr>
        <w:t>качеството</w:t>
      </w:r>
      <w:proofErr w:type="spellEnd"/>
      <w:r w:rsidRPr="00DC63BE">
        <w:rPr>
          <w:rFonts w:eastAsiaTheme="minorHAnsi"/>
          <w:b/>
          <w:bCs/>
          <w:lang w:val="ru-RU" w:eastAsia="en-US"/>
        </w:rPr>
        <w:t xml:space="preserve"> ми на ............................................................ </w:t>
      </w:r>
      <w:r w:rsidRPr="00DC63BE">
        <w:rPr>
          <w:rFonts w:eastAsiaTheme="minorHAnsi"/>
          <w:b/>
          <w:bCs/>
          <w:i/>
          <w:iCs/>
          <w:lang w:val="ru-RU" w:eastAsia="en-US"/>
        </w:rPr>
        <w:t>(</w:t>
      </w:r>
      <w:proofErr w:type="spellStart"/>
      <w:r w:rsidRPr="00DC63BE">
        <w:rPr>
          <w:rFonts w:eastAsiaTheme="minorHAnsi"/>
          <w:b/>
          <w:bCs/>
          <w:i/>
          <w:iCs/>
          <w:lang w:val="ru-RU" w:eastAsia="en-US"/>
        </w:rPr>
        <w:t>посочва</w:t>
      </w:r>
      <w:proofErr w:type="spellEnd"/>
      <w:r w:rsidRPr="00DC63BE">
        <w:rPr>
          <w:rFonts w:eastAsiaTheme="minorHAnsi"/>
          <w:b/>
          <w:bCs/>
          <w:i/>
          <w:iCs/>
          <w:lang w:val="ru-RU" w:eastAsia="en-US"/>
        </w:rPr>
        <w:t xml:space="preserve"> се </w:t>
      </w:r>
      <w:proofErr w:type="spellStart"/>
      <w:r w:rsidRPr="00DC63BE">
        <w:rPr>
          <w:rFonts w:eastAsiaTheme="minorHAnsi"/>
          <w:b/>
          <w:bCs/>
          <w:i/>
          <w:iCs/>
          <w:lang w:val="ru-RU" w:eastAsia="en-US"/>
        </w:rPr>
        <w:t>длъжността</w:t>
      </w:r>
      <w:proofErr w:type="spellEnd"/>
      <w:r w:rsidRPr="00DC63BE">
        <w:rPr>
          <w:rFonts w:eastAsiaTheme="minorHAnsi"/>
          <w:b/>
          <w:bCs/>
          <w:i/>
          <w:iCs/>
          <w:lang w:val="ru-RU" w:eastAsia="en-US"/>
        </w:rPr>
        <w:t xml:space="preserve"> и </w:t>
      </w:r>
      <w:proofErr w:type="spellStart"/>
      <w:r w:rsidRPr="00DC63BE">
        <w:rPr>
          <w:rFonts w:eastAsiaTheme="minorHAnsi"/>
          <w:b/>
          <w:bCs/>
          <w:i/>
          <w:iCs/>
          <w:lang w:val="ru-RU" w:eastAsia="en-US"/>
        </w:rPr>
        <w:t>качеството</w:t>
      </w:r>
      <w:proofErr w:type="spellEnd"/>
      <w:r w:rsidRPr="00DC63BE">
        <w:rPr>
          <w:rFonts w:eastAsiaTheme="minorHAnsi"/>
          <w:b/>
          <w:bCs/>
          <w:i/>
          <w:iCs/>
          <w:lang w:val="ru-RU" w:eastAsia="en-US"/>
        </w:rPr>
        <w:t xml:space="preserve">, в </w:t>
      </w:r>
      <w:proofErr w:type="spellStart"/>
      <w:r w:rsidRPr="00DC63BE">
        <w:rPr>
          <w:rFonts w:eastAsiaTheme="minorHAnsi"/>
          <w:b/>
          <w:bCs/>
          <w:i/>
          <w:iCs/>
          <w:lang w:val="ru-RU" w:eastAsia="en-US"/>
        </w:rPr>
        <w:t>което</w:t>
      </w:r>
      <w:proofErr w:type="spellEnd"/>
      <w:r w:rsidRPr="00DC63BE">
        <w:rPr>
          <w:rFonts w:eastAsiaTheme="minorHAnsi"/>
          <w:b/>
          <w:bCs/>
          <w:i/>
          <w:iCs/>
          <w:lang w:val="ru-RU" w:eastAsia="en-US"/>
        </w:rPr>
        <w:t xml:space="preserve"> </w:t>
      </w:r>
      <w:proofErr w:type="spellStart"/>
      <w:r w:rsidRPr="00DC63BE">
        <w:rPr>
          <w:rFonts w:eastAsiaTheme="minorHAnsi"/>
          <w:b/>
          <w:bCs/>
          <w:i/>
          <w:iCs/>
          <w:lang w:val="ru-RU" w:eastAsia="en-US"/>
        </w:rPr>
        <w:t>лицето</w:t>
      </w:r>
      <w:proofErr w:type="spellEnd"/>
      <w:r w:rsidRPr="00DC63BE">
        <w:rPr>
          <w:rFonts w:eastAsiaTheme="minorHAnsi"/>
          <w:b/>
          <w:bCs/>
          <w:i/>
          <w:iCs/>
          <w:lang w:val="ru-RU" w:eastAsia="en-US"/>
        </w:rPr>
        <w:t xml:space="preserve"> </w:t>
      </w:r>
      <w:proofErr w:type="spellStart"/>
      <w:r w:rsidRPr="00DC63BE">
        <w:rPr>
          <w:rFonts w:eastAsiaTheme="minorHAnsi"/>
          <w:b/>
          <w:bCs/>
          <w:i/>
          <w:iCs/>
          <w:lang w:val="ru-RU" w:eastAsia="en-US"/>
        </w:rPr>
        <w:t>има</w:t>
      </w:r>
      <w:proofErr w:type="spellEnd"/>
      <w:r w:rsidRPr="00DC63BE">
        <w:rPr>
          <w:rFonts w:eastAsiaTheme="minorHAnsi"/>
          <w:b/>
          <w:bCs/>
          <w:i/>
          <w:iCs/>
          <w:lang w:val="ru-RU" w:eastAsia="en-US"/>
        </w:rPr>
        <w:t xml:space="preserve"> право да </w:t>
      </w:r>
      <w:proofErr w:type="spellStart"/>
      <w:r w:rsidRPr="00DC63BE">
        <w:rPr>
          <w:rFonts w:eastAsiaTheme="minorHAnsi"/>
          <w:b/>
          <w:bCs/>
          <w:i/>
          <w:iCs/>
          <w:lang w:val="ru-RU" w:eastAsia="en-US"/>
        </w:rPr>
        <w:t>представлява</w:t>
      </w:r>
      <w:proofErr w:type="spellEnd"/>
      <w:r w:rsidRPr="00DC63BE">
        <w:rPr>
          <w:rFonts w:eastAsiaTheme="minorHAnsi"/>
          <w:b/>
          <w:bCs/>
          <w:i/>
          <w:iCs/>
          <w:lang w:val="ru-RU" w:eastAsia="en-US"/>
        </w:rPr>
        <w:t xml:space="preserve"> и </w:t>
      </w:r>
      <w:proofErr w:type="spellStart"/>
      <w:r w:rsidRPr="00DC63BE">
        <w:rPr>
          <w:rFonts w:eastAsiaTheme="minorHAnsi"/>
          <w:b/>
          <w:bCs/>
          <w:i/>
          <w:iCs/>
          <w:lang w:val="ru-RU" w:eastAsia="en-US"/>
        </w:rPr>
        <w:t>управлява</w:t>
      </w:r>
      <w:proofErr w:type="spellEnd"/>
      <w:r w:rsidRPr="00DC63BE">
        <w:rPr>
          <w:rFonts w:eastAsiaTheme="minorHAnsi"/>
          <w:b/>
          <w:bCs/>
          <w:i/>
          <w:iCs/>
          <w:lang w:val="ru-RU" w:eastAsia="en-US"/>
        </w:rPr>
        <w:t xml:space="preserve"> – напр. </w:t>
      </w:r>
      <w:proofErr w:type="spellStart"/>
      <w:r w:rsidRPr="00DC63BE">
        <w:rPr>
          <w:rFonts w:eastAsiaTheme="minorHAnsi"/>
          <w:b/>
          <w:bCs/>
          <w:i/>
          <w:iCs/>
          <w:lang w:val="ru-RU" w:eastAsia="en-US"/>
        </w:rPr>
        <w:t>Изпълнителен</w:t>
      </w:r>
      <w:proofErr w:type="spellEnd"/>
      <w:r w:rsidRPr="00DC63BE">
        <w:rPr>
          <w:rFonts w:eastAsiaTheme="minorHAnsi"/>
          <w:b/>
          <w:bCs/>
          <w:i/>
          <w:iCs/>
          <w:lang w:val="ru-RU" w:eastAsia="en-US"/>
        </w:rPr>
        <w:t xml:space="preserve"> директор, </w:t>
      </w:r>
      <w:proofErr w:type="spellStart"/>
      <w:proofErr w:type="gramStart"/>
      <w:r w:rsidRPr="00DC63BE">
        <w:rPr>
          <w:rFonts w:eastAsiaTheme="minorHAnsi"/>
          <w:b/>
          <w:bCs/>
          <w:i/>
          <w:iCs/>
          <w:lang w:val="ru-RU" w:eastAsia="en-US"/>
        </w:rPr>
        <w:t>управител</w:t>
      </w:r>
      <w:proofErr w:type="spellEnd"/>
      <w:r w:rsidRPr="00DC63BE">
        <w:rPr>
          <w:rFonts w:eastAsiaTheme="minorHAnsi"/>
          <w:b/>
          <w:bCs/>
          <w:i/>
          <w:iCs/>
          <w:lang w:val="ru-RU" w:eastAsia="en-US"/>
        </w:rPr>
        <w:t xml:space="preserve"> и</w:t>
      </w:r>
      <w:proofErr w:type="gramEnd"/>
      <w:r w:rsidRPr="00DC63BE">
        <w:rPr>
          <w:rFonts w:eastAsiaTheme="minorHAnsi"/>
          <w:b/>
          <w:bCs/>
          <w:i/>
          <w:iCs/>
          <w:lang w:val="ru-RU" w:eastAsia="en-US"/>
        </w:rPr>
        <w:t xml:space="preserve"> др.) </w:t>
      </w:r>
      <w:r w:rsidRPr="00DC63BE">
        <w:rPr>
          <w:rFonts w:eastAsiaTheme="minorHAnsi"/>
          <w:b/>
          <w:bCs/>
          <w:lang w:val="ru-RU" w:eastAsia="en-US"/>
        </w:rPr>
        <w:t>на .............................................................................</w:t>
      </w:r>
      <w:r w:rsidRPr="00DC63BE">
        <w:rPr>
          <w:rFonts w:eastAsiaTheme="minorHAnsi"/>
          <w:b/>
          <w:bCs/>
          <w:i/>
          <w:iCs/>
          <w:lang w:val="ru-RU" w:eastAsia="en-US"/>
        </w:rPr>
        <w:t>, ЕИК ………………………..</w:t>
      </w:r>
      <w:r w:rsidRPr="00DC63BE">
        <w:rPr>
          <w:rFonts w:eastAsiaTheme="minorHAnsi"/>
          <w:b/>
          <w:bCs/>
          <w:lang w:val="ru-RU" w:eastAsia="en-US"/>
        </w:rPr>
        <w:t xml:space="preserve">....................................................... - </w:t>
      </w:r>
      <w:r w:rsidRPr="00DC63BE">
        <w:rPr>
          <w:rFonts w:eastAsiaTheme="minorHAnsi"/>
          <w:lang w:eastAsia="en-US"/>
        </w:rPr>
        <w:t xml:space="preserve">участник в </w:t>
      </w:r>
      <w:r w:rsidRPr="00DC63BE">
        <w:rPr>
          <w:rFonts w:eastAsiaTheme="minorHAnsi"/>
          <w:color w:val="000000"/>
          <w:lang w:eastAsia="en-US"/>
        </w:rPr>
        <w:t xml:space="preserve">обществена поръчка с предмет: </w:t>
      </w:r>
      <w:r w:rsidRPr="00DC63BE">
        <w:rPr>
          <w:rFonts w:eastAsiaTheme="minorHAnsi"/>
          <w:b/>
          <w:bCs/>
          <w:lang w:val="ru-RU" w:eastAsia="en-US"/>
        </w:rPr>
        <w:t xml:space="preserve">„ ” </w:t>
      </w:r>
    </w:p>
    <w:p w:rsidR="00DC63BE" w:rsidRPr="00DC63BE" w:rsidRDefault="00DC63BE" w:rsidP="00DC63BE">
      <w:pPr>
        <w:jc w:val="both"/>
        <w:rPr>
          <w:rFonts w:eastAsiaTheme="minorHAnsi"/>
          <w:b/>
          <w:bCs/>
          <w:lang w:val="ru-RU" w:eastAsia="en-US"/>
        </w:rPr>
      </w:pPr>
      <w:r w:rsidRPr="00DC63BE">
        <w:rPr>
          <w:rFonts w:eastAsiaTheme="minorHAnsi"/>
          <w:b/>
          <w:bCs/>
          <w:lang w:val="ru-RU" w:eastAsia="en-US"/>
        </w:rPr>
        <w:t xml:space="preserve">За </w:t>
      </w:r>
      <w:proofErr w:type="spellStart"/>
      <w:r w:rsidRPr="00DC63BE">
        <w:rPr>
          <w:rFonts w:eastAsiaTheme="minorHAnsi"/>
          <w:b/>
          <w:bCs/>
          <w:lang w:val="ru-RU" w:eastAsia="en-US"/>
        </w:rPr>
        <w:t>обособена</w:t>
      </w:r>
      <w:proofErr w:type="spellEnd"/>
      <w:r w:rsidRPr="00DC63BE">
        <w:rPr>
          <w:rFonts w:eastAsiaTheme="minorHAnsi"/>
          <w:b/>
          <w:bCs/>
          <w:lang w:val="ru-RU" w:eastAsia="en-US"/>
        </w:rPr>
        <w:t xml:space="preserve"> позиция: ………………………….</w:t>
      </w:r>
    </w:p>
    <w:p w:rsidR="00DC63BE" w:rsidRPr="00DC63BE" w:rsidRDefault="00DC63BE" w:rsidP="00DC63BE">
      <w:pPr>
        <w:jc w:val="both"/>
        <w:rPr>
          <w:rFonts w:eastAsiaTheme="minorHAnsi"/>
          <w:b/>
          <w:bCs/>
          <w:lang w:val="ru-RU" w:eastAsia="en-US"/>
        </w:rPr>
      </w:pPr>
    </w:p>
    <w:p w:rsidR="00DC63BE" w:rsidRPr="00DC63BE" w:rsidRDefault="00DC63BE" w:rsidP="00DC63BE">
      <w:pPr>
        <w:jc w:val="both"/>
        <w:rPr>
          <w:rFonts w:eastAsiaTheme="minorHAnsi"/>
          <w:b/>
          <w:bCs/>
          <w:lang w:eastAsia="en-US"/>
        </w:rPr>
      </w:pPr>
    </w:p>
    <w:p w:rsidR="00DC63BE" w:rsidRPr="00DC63BE" w:rsidRDefault="00DC63BE" w:rsidP="00DC63BE">
      <w:pPr>
        <w:jc w:val="center"/>
        <w:rPr>
          <w:rFonts w:eastAsiaTheme="minorHAnsi"/>
          <w:lang w:val="ru-RU" w:eastAsia="en-US"/>
        </w:rPr>
      </w:pPr>
      <w:r w:rsidRPr="00DC63BE">
        <w:rPr>
          <w:rFonts w:eastAsiaTheme="minorHAnsi"/>
          <w:b/>
          <w:bCs/>
          <w:lang w:val="ru-RU" w:eastAsia="en-US"/>
        </w:rPr>
        <w:t xml:space="preserve">Д Е К Л А </w:t>
      </w:r>
      <w:proofErr w:type="gramStart"/>
      <w:r w:rsidRPr="00DC63BE">
        <w:rPr>
          <w:rFonts w:eastAsiaTheme="minorHAnsi"/>
          <w:b/>
          <w:bCs/>
          <w:lang w:val="ru-RU" w:eastAsia="en-US"/>
        </w:rPr>
        <w:t>Р</w:t>
      </w:r>
      <w:proofErr w:type="gramEnd"/>
      <w:r w:rsidRPr="00DC63BE">
        <w:rPr>
          <w:rFonts w:eastAsiaTheme="minorHAnsi"/>
          <w:b/>
          <w:bCs/>
          <w:lang w:val="ru-RU" w:eastAsia="en-US"/>
        </w:rPr>
        <w:t xml:space="preserve"> И Р А М:</w:t>
      </w:r>
    </w:p>
    <w:p w:rsidR="00DC63BE" w:rsidRPr="00DC63BE" w:rsidRDefault="00DC63BE" w:rsidP="00DC63BE">
      <w:pPr>
        <w:jc w:val="both"/>
        <w:rPr>
          <w:b/>
          <w:bCs/>
        </w:rPr>
      </w:pPr>
      <w:r w:rsidRPr="00DC63BE">
        <w:tab/>
        <w:t>Съгласен   съм   с   предложения   от   Възложителя   срок   на   валидност     на     офертата.</w:t>
      </w:r>
    </w:p>
    <w:p w:rsidR="00DC63BE" w:rsidRPr="00DC63BE" w:rsidRDefault="00DC63BE" w:rsidP="00DC63BE">
      <w:pPr>
        <w:ind w:firstLine="567"/>
        <w:jc w:val="both"/>
        <w:rPr>
          <w:i/>
          <w:iCs/>
        </w:rPr>
      </w:pPr>
      <w:r w:rsidRPr="00DC63BE">
        <w:t>Декларираме, че настоящата оферта е валидна за периода от ....................... календарни дни (</w:t>
      </w:r>
      <w:r w:rsidRPr="00DC63BE">
        <w:rPr>
          <w:i/>
          <w:iCs/>
        </w:rPr>
        <w:t>посочват се броя на дните, считано от крайния срок за представяне на офертите, като същите не могат да бъдат по-малко от посочените в обявата</w:t>
      </w:r>
      <w:r w:rsidRPr="00DC63BE">
        <w:t>) и ние ще бъдем обвързани с нея и тя може да бъде приета във всеки един момент преди изтичането на този срок.</w:t>
      </w:r>
    </w:p>
    <w:p w:rsidR="00DC63BE" w:rsidRPr="00DC63BE" w:rsidRDefault="00DC63BE" w:rsidP="00DC63BE">
      <w:pPr>
        <w:ind w:firstLine="708"/>
        <w:jc w:val="both"/>
      </w:pPr>
    </w:p>
    <w:p w:rsidR="00DC63BE" w:rsidRPr="00DC63BE" w:rsidRDefault="00DC63BE" w:rsidP="00DC63BE">
      <w:pPr>
        <w:ind w:firstLine="426"/>
      </w:pPr>
      <w:r w:rsidRPr="00DC63BE">
        <w:t>Известна ми е отговорността по чл.313 от Наказателния кодекс за посочване на неверни данни.</w:t>
      </w:r>
    </w:p>
    <w:p w:rsidR="00DC63BE" w:rsidRPr="00DC63BE" w:rsidRDefault="00DC63BE" w:rsidP="00DC63BE">
      <w:pPr>
        <w:ind w:firstLine="426"/>
      </w:pPr>
    </w:p>
    <w:p w:rsidR="00DC63BE" w:rsidRPr="00DC63BE" w:rsidRDefault="00DC63BE" w:rsidP="00DC63BE">
      <w:pPr>
        <w:ind w:firstLine="426"/>
      </w:pPr>
    </w:p>
    <w:p w:rsidR="00DC63BE" w:rsidRPr="00DC63BE" w:rsidRDefault="00DC63BE" w:rsidP="00DC63BE">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1F58BC">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1F58BC">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jc w:val="right"/>
        <w:rPr>
          <w:b/>
          <w:bCs/>
          <w:i/>
          <w:iCs/>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right="806"/>
        <w:rPr>
          <w:lang w:val="en-US"/>
        </w:rPr>
      </w:pPr>
    </w:p>
    <w:sectPr w:rsidR="00DC63BE" w:rsidRPr="00DC63BE" w:rsidSect="00CF4C68">
      <w:headerReference w:type="default" r:id="rId9"/>
      <w:footerReference w:type="default" r:id="rId10"/>
      <w:pgSz w:w="11906" w:h="16838"/>
      <w:pgMar w:top="1882"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D7D" w:rsidRDefault="00782D7D" w:rsidP="006B23DD">
      <w:r>
        <w:separator/>
      </w:r>
    </w:p>
  </w:endnote>
  <w:endnote w:type="continuationSeparator" w:id="0">
    <w:p w:rsidR="00782D7D" w:rsidRDefault="00782D7D"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1F58BC" w:rsidRPr="00834DC6" w:rsidRDefault="001F58BC" w:rsidP="00834DC6">
        <w:pPr>
          <w:pStyle w:val="a6"/>
          <w:jc w:val="center"/>
          <w:rPr>
            <w:lang w:val="en-US" w:eastAsia="en-US"/>
          </w:rPr>
        </w:pPr>
        <w:proofErr w:type="spellStart"/>
        <w:r w:rsidRPr="00834DC6">
          <w:rPr>
            <w:lang w:val="en-US" w:eastAsia="en-US"/>
          </w:rPr>
          <w:t>Проектът</w:t>
        </w:r>
        <w:proofErr w:type="spellEnd"/>
        <w:r w:rsidRPr="00834DC6">
          <w:rPr>
            <w:lang w:val="en-US" w:eastAsia="en-US"/>
          </w:rPr>
          <w:t xml:space="preserve"> </w:t>
        </w:r>
        <w:proofErr w:type="spellStart"/>
        <w:r w:rsidRPr="00834DC6">
          <w:rPr>
            <w:lang w:val="en-US" w:eastAsia="en-US"/>
          </w:rPr>
          <w:t>се</w:t>
        </w:r>
        <w:proofErr w:type="spellEnd"/>
        <w:r w:rsidRPr="00834DC6">
          <w:rPr>
            <w:lang w:val="en-US" w:eastAsia="en-US"/>
          </w:rPr>
          <w:t xml:space="preserve"> </w:t>
        </w:r>
        <w:proofErr w:type="spellStart"/>
        <w:r w:rsidRPr="00834DC6">
          <w:rPr>
            <w:lang w:val="en-US" w:eastAsia="en-US"/>
          </w:rPr>
          <w:t>реализира</w:t>
        </w:r>
        <w:proofErr w:type="spellEnd"/>
        <w:r w:rsidRPr="00834DC6">
          <w:rPr>
            <w:lang w:val="en-US" w:eastAsia="en-US"/>
          </w:rPr>
          <w:t xml:space="preserve"> с </w:t>
        </w:r>
        <w:proofErr w:type="spellStart"/>
        <w:r w:rsidRPr="00834DC6">
          <w:rPr>
            <w:lang w:val="en-US" w:eastAsia="en-US"/>
          </w:rPr>
          <w:t>финансовата</w:t>
        </w:r>
        <w:proofErr w:type="spellEnd"/>
        <w:r w:rsidRPr="00834DC6">
          <w:rPr>
            <w:lang w:val="en-US" w:eastAsia="en-US"/>
          </w:rPr>
          <w:t xml:space="preserve"> </w:t>
        </w:r>
        <w:proofErr w:type="spellStart"/>
        <w:r w:rsidRPr="00834DC6">
          <w:rPr>
            <w:lang w:val="en-US" w:eastAsia="en-US"/>
          </w:rPr>
          <w:t>подкрепа</w:t>
        </w:r>
        <w:proofErr w:type="spellEnd"/>
        <w:r w:rsidRPr="00834DC6">
          <w:rPr>
            <w:lang w:val="en-US" w:eastAsia="en-US"/>
          </w:rPr>
          <w:t xml:space="preserve"> </w:t>
        </w:r>
        <w:proofErr w:type="spellStart"/>
        <w:r w:rsidRPr="00834DC6">
          <w:rPr>
            <w:lang w:val="en-US" w:eastAsia="en-US"/>
          </w:rPr>
          <w:t>на</w:t>
        </w:r>
        <w:proofErr w:type="spellEnd"/>
        <w:r w:rsidRPr="00834DC6">
          <w:rPr>
            <w:lang w:val="en-US" w:eastAsia="en-US"/>
          </w:rPr>
          <w:t xml:space="preserve"> </w:t>
        </w:r>
        <w:proofErr w:type="spellStart"/>
        <w:r w:rsidRPr="00834DC6">
          <w:rPr>
            <w:lang w:val="en-US" w:eastAsia="en-US"/>
          </w:rPr>
          <w:t>Швейцария</w:t>
        </w:r>
        <w:proofErr w:type="spellEnd"/>
        <w:r w:rsidRPr="00834DC6">
          <w:rPr>
            <w:lang w:val="en-US" w:eastAsia="en-US"/>
          </w:rPr>
          <w:t xml:space="preserve"> в </w:t>
        </w:r>
        <w:proofErr w:type="spellStart"/>
        <w:r w:rsidRPr="00834DC6">
          <w:rPr>
            <w:lang w:val="en-US" w:eastAsia="en-US"/>
          </w:rPr>
          <w:t>рамките</w:t>
        </w:r>
        <w:proofErr w:type="spellEnd"/>
        <w:r w:rsidRPr="00834DC6">
          <w:rPr>
            <w:lang w:val="en-US" w:eastAsia="en-US"/>
          </w:rPr>
          <w:t xml:space="preserve"> </w:t>
        </w:r>
        <w:proofErr w:type="spellStart"/>
        <w:r w:rsidRPr="00834DC6">
          <w:rPr>
            <w:lang w:val="en-US" w:eastAsia="en-US"/>
          </w:rPr>
          <w:t>на</w:t>
        </w:r>
        <w:proofErr w:type="spellEnd"/>
        <w:r w:rsidRPr="00834DC6">
          <w:rPr>
            <w:lang w:val="en-US" w:eastAsia="en-US"/>
          </w:rPr>
          <w:t xml:space="preserve"> </w:t>
        </w:r>
        <w:proofErr w:type="spellStart"/>
        <w:r w:rsidRPr="00834DC6">
          <w:rPr>
            <w:lang w:val="en-US" w:eastAsia="en-US"/>
          </w:rPr>
          <w:t>швейцарския</w:t>
        </w:r>
        <w:proofErr w:type="spellEnd"/>
        <w:r w:rsidRPr="00834DC6">
          <w:rPr>
            <w:lang w:val="en-US" w:eastAsia="en-US"/>
          </w:rPr>
          <w:t xml:space="preserve"> </w:t>
        </w:r>
        <w:proofErr w:type="spellStart"/>
        <w:r w:rsidRPr="00834DC6">
          <w:rPr>
            <w:lang w:val="en-US" w:eastAsia="en-US"/>
          </w:rPr>
          <w:t>принос</w:t>
        </w:r>
        <w:proofErr w:type="spellEnd"/>
        <w:r w:rsidRPr="00834DC6">
          <w:rPr>
            <w:lang w:val="en-US" w:eastAsia="en-US"/>
          </w:rPr>
          <w:t xml:space="preserve"> </w:t>
        </w:r>
        <w:proofErr w:type="spellStart"/>
        <w:r w:rsidRPr="00834DC6">
          <w:rPr>
            <w:lang w:val="en-US" w:eastAsia="en-US"/>
          </w:rPr>
          <w:t>за</w:t>
        </w:r>
        <w:proofErr w:type="spellEnd"/>
        <w:r w:rsidRPr="00834DC6">
          <w:rPr>
            <w:lang w:val="en-US" w:eastAsia="en-US"/>
          </w:rPr>
          <w:t xml:space="preserve"> </w:t>
        </w:r>
        <w:proofErr w:type="spellStart"/>
        <w:r w:rsidRPr="00834DC6">
          <w:rPr>
            <w:lang w:val="en-US" w:eastAsia="en-US"/>
          </w:rPr>
          <w:t>разширения</w:t>
        </w:r>
        <w:proofErr w:type="spellEnd"/>
        <w:r w:rsidRPr="00834DC6">
          <w:rPr>
            <w:lang w:val="en-US" w:eastAsia="en-US"/>
          </w:rPr>
          <w:t xml:space="preserve"> </w:t>
        </w:r>
        <w:proofErr w:type="spellStart"/>
        <w:r w:rsidRPr="00834DC6">
          <w:rPr>
            <w:lang w:val="en-US" w:eastAsia="en-US"/>
          </w:rPr>
          <w:t>Европейски</w:t>
        </w:r>
        <w:proofErr w:type="spellEnd"/>
        <w:r w:rsidRPr="00834DC6">
          <w:rPr>
            <w:lang w:val="en-US" w:eastAsia="en-US"/>
          </w:rPr>
          <w:t xml:space="preserve"> </w:t>
        </w:r>
        <w:proofErr w:type="spellStart"/>
        <w:r w:rsidRPr="00834DC6">
          <w:rPr>
            <w:lang w:val="en-US" w:eastAsia="en-US"/>
          </w:rPr>
          <w:t>съюз</w:t>
        </w:r>
        <w:proofErr w:type="spellEnd"/>
      </w:p>
      <w:p w:rsidR="001F58BC" w:rsidRDefault="001F58BC">
        <w:pPr>
          <w:pStyle w:val="a6"/>
          <w:jc w:val="right"/>
        </w:pPr>
        <w:r>
          <w:fldChar w:fldCharType="begin"/>
        </w:r>
        <w:r>
          <w:instrText xml:space="preserve"> PAGE   \* MERGEFORMAT </w:instrText>
        </w:r>
        <w:r>
          <w:fldChar w:fldCharType="separate"/>
        </w:r>
        <w:r w:rsidR="008B6FB3">
          <w:rPr>
            <w:noProof/>
          </w:rPr>
          <w:t>2</w:t>
        </w:r>
        <w:r>
          <w:rPr>
            <w:noProof/>
          </w:rPr>
          <w:fldChar w:fldCharType="end"/>
        </w:r>
      </w:p>
    </w:sdtContent>
  </w:sdt>
  <w:p w:rsidR="001F58BC" w:rsidRPr="00F47E20" w:rsidRDefault="001F58BC">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D7D" w:rsidRDefault="00782D7D" w:rsidP="006B23DD">
      <w:r>
        <w:separator/>
      </w:r>
    </w:p>
  </w:footnote>
  <w:footnote w:type="continuationSeparator" w:id="0">
    <w:p w:rsidR="00782D7D" w:rsidRDefault="00782D7D"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BC" w:rsidRPr="00013FA0" w:rsidRDefault="001F58BC" w:rsidP="007B694F">
    <w:r>
      <w:tab/>
    </w:r>
    <w:r>
      <w:tab/>
    </w:r>
    <w:r>
      <w:tab/>
    </w:r>
    <w:r>
      <w:tab/>
    </w:r>
    <w:r>
      <w:tab/>
      <w:t xml:space="preserve">               </w:t>
    </w:r>
  </w:p>
  <w:p w:rsidR="001F58BC" w:rsidRPr="00834DC6" w:rsidRDefault="001F58BC" w:rsidP="00834DC6">
    <w:pPr>
      <w:widowControl w:val="0"/>
      <w:tabs>
        <w:tab w:val="right" w:pos="9072"/>
      </w:tabs>
      <w:autoSpaceDE w:val="0"/>
      <w:autoSpaceDN w:val="0"/>
      <w:adjustRightInd w:val="0"/>
      <w:rPr>
        <w:sz w:val="20"/>
        <w:szCs w:val="20"/>
        <w:lang w:val="en-US" w:eastAsia="en-US"/>
      </w:rPr>
    </w:pPr>
    <w:r>
      <w:rPr>
        <w:noProof/>
        <w:sz w:val="20"/>
        <w:szCs w:val="20"/>
      </w:rPr>
      <w:drawing>
        <wp:anchor distT="0" distB="0" distL="114300" distR="114300" simplePos="0" relativeHeight="251660288" behindDoc="1" locked="0" layoutInCell="1" allowOverlap="1" wp14:anchorId="797826CD" wp14:editId="1175846E">
          <wp:simplePos x="0" y="0"/>
          <wp:positionH relativeFrom="column">
            <wp:posOffset>5120005</wp:posOffset>
          </wp:positionH>
          <wp:positionV relativeFrom="paragraph">
            <wp:posOffset>-5080</wp:posOffset>
          </wp:positionV>
          <wp:extent cx="450215" cy="723900"/>
          <wp:effectExtent l="0" t="0" r="6985" b="0"/>
          <wp:wrapTight wrapText="bothSides">
            <wp:wrapPolygon edited="0">
              <wp:start x="0" y="0"/>
              <wp:lineTo x="0" y="21032"/>
              <wp:lineTo x="21021" y="21032"/>
              <wp:lineTo x="21021" y="0"/>
              <wp:lineTo x="0" y="0"/>
            </wp:wrapPolygon>
          </wp:wrapTight>
          <wp:docPr id="5" name="Картина 5" descr="C:\Mail Box\Emblema na grad R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Mail Box\Emblema na grad R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8BC" w:rsidRPr="00834DC6" w:rsidRDefault="001F58BC" w:rsidP="00834DC6">
    <w:pPr>
      <w:widowControl w:val="0"/>
      <w:tabs>
        <w:tab w:val="right" w:pos="9072"/>
      </w:tabs>
      <w:autoSpaceDE w:val="0"/>
      <w:autoSpaceDN w:val="0"/>
      <w:adjustRightInd w:val="0"/>
      <w:ind w:left="-567"/>
      <w:rPr>
        <w:sz w:val="20"/>
        <w:szCs w:val="20"/>
        <w:lang w:val="en-US" w:eastAsia="en-US"/>
      </w:rPr>
    </w:pPr>
    <w:r>
      <w:rPr>
        <w:noProof/>
        <w:sz w:val="20"/>
        <w:szCs w:val="20"/>
      </w:rPr>
      <w:drawing>
        <wp:anchor distT="0" distB="0" distL="114300" distR="114300" simplePos="0" relativeHeight="251659264" behindDoc="1" locked="0" layoutInCell="1" allowOverlap="1" wp14:anchorId="64663079" wp14:editId="3F5E7ADB">
          <wp:simplePos x="0" y="0"/>
          <wp:positionH relativeFrom="column">
            <wp:posOffset>-99695</wp:posOffset>
          </wp:positionH>
          <wp:positionV relativeFrom="paragraph">
            <wp:posOffset>106680</wp:posOffset>
          </wp:positionV>
          <wp:extent cx="4953000" cy="552450"/>
          <wp:effectExtent l="0" t="0" r="0" b="0"/>
          <wp:wrapThrough wrapText="bothSides">
            <wp:wrapPolygon edited="0">
              <wp:start x="0" y="0"/>
              <wp:lineTo x="0" y="20855"/>
              <wp:lineTo x="21517" y="20855"/>
              <wp:lineTo x="21517" y="0"/>
              <wp:lineTo x="0" y="0"/>
            </wp:wrapPolygon>
          </wp:wrapThrough>
          <wp:docPr id="4" name="Картина 4" descr="C:\Users\User\Desktop\news\logo_BgSwiss_CMY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C:\Users\User\Desktop\news\logo_BgSwiss_CMYK_2.jpg"/>
                  <pic:cNvPicPr>
                    <a:picLocks noChangeAspect="1" noChangeArrowheads="1"/>
                  </pic:cNvPicPr>
                </pic:nvPicPr>
                <pic:blipFill>
                  <a:blip r:embed="rId2">
                    <a:extLst>
                      <a:ext uri="{28A0092B-C50C-407E-A947-70E740481C1C}">
                        <a14:useLocalDpi xmlns:a14="http://schemas.microsoft.com/office/drawing/2010/main" val="0"/>
                      </a:ext>
                    </a:extLst>
                  </a:blip>
                  <a:srcRect l="4570" t="25806" r="7414" b="27419"/>
                  <a:stretch>
                    <a:fillRect/>
                  </a:stretch>
                </pic:blipFill>
                <pic:spPr bwMode="auto">
                  <a:xfrm>
                    <a:off x="0" y="0"/>
                    <a:ext cx="49530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8BC" w:rsidRPr="00834DC6" w:rsidRDefault="001F58BC" w:rsidP="00834DC6">
    <w:pPr>
      <w:widowControl w:val="0"/>
      <w:tabs>
        <w:tab w:val="right" w:pos="9072"/>
      </w:tabs>
      <w:autoSpaceDE w:val="0"/>
      <w:autoSpaceDN w:val="0"/>
      <w:adjustRightInd w:val="0"/>
      <w:ind w:left="-567" w:firstLine="708"/>
      <w:jc w:val="right"/>
      <w:rPr>
        <w:sz w:val="20"/>
        <w:szCs w:val="20"/>
        <w:lang w:val="en-US" w:eastAsia="en-US"/>
      </w:rPr>
    </w:pPr>
  </w:p>
  <w:p w:rsidR="001F58BC" w:rsidRPr="00834DC6" w:rsidRDefault="001F58BC" w:rsidP="00834DC6">
    <w:pPr>
      <w:widowControl w:val="0"/>
      <w:tabs>
        <w:tab w:val="right" w:pos="9072"/>
      </w:tabs>
      <w:autoSpaceDE w:val="0"/>
      <w:autoSpaceDN w:val="0"/>
      <w:adjustRightInd w:val="0"/>
      <w:ind w:left="-567"/>
      <w:rPr>
        <w:sz w:val="20"/>
        <w:szCs w:val="20"/>
        <w:lang w:val="en-US" w:eastAsia="en-US"/>
      </w:rPr>
    </w:pPr>
  </w:p>
  <w:p w:rsidR="001F58BC" w:rsidRPr="00834DC6" w:rsidRDefault="001F58BC" w:rsidP="00834DC6">
    <w:pPr>
      <w:widowControl w:val="0"/>
      <w:tabs>
        <w:tab w:val="right" w:pos="9072"/>
      </w:tabs>
      <w:autoSpaceDE w:val="0"/>
      <w:autoSpaceDN w:val="0"/>
      <w:adjustRightInd w:val="0"/>
      <w:jc w:val="right"/>
      <w:rPr>
        <w:sz w:val="20"/>
        <w:szCs w:val="20"/>
        <w:lang w:val="en-US" w:eastAsia="en-US"/>
      </w:rPr>
    </w:pPr>
  </w:p>
  <w:p w:rsidR="001F58BC" w:rsidRPr="00834DC6" w:rsidRDefault="001F58BC" w:rsidP="00834DC6">
    <w:pPr>
      <w:widowControl w:val="0"/>
      <w:tabs>
        <w:tab w:val="right" w:pos="9072"/>
      </w:tabs>
      <w:autoSpaceDE w:val="0"/>
      <w:autoSpaceDN w:val="0"/>
      <w:adjustRightInd w:val="0"/>
      <w:jc w:val="right"/>
      <w:rPr>
        <w:b/>
        <w:sz w:val="20"/>
        <w:szCs w:val="20"/>
        <w:lang w:val="en-US" w:eastAsia="en-US"/>
      </w:rPr>
    </w:pPr>
    <w:r w:rsidRPr="00834DC6">
      <w:rPr>
        <w:b/>
        <w:sz w:val="20"/>
        <w:szCs w:val="20"/>
        <w:lang w:val="en-US" w:eastAsia="en-US"/>
      </w:rPr>
      <w:t>ОБЩИНА РУСЕ</w:t>
    </w:r>
  </w:p>
  <w:p w:rsidR="001F58BC" w:rsidRPr="00834DC6" w:rsidRDefault="001F58BC" w:rsidP="00834DC6">
    <w:pPr>
      <w:pStyle w:val="a4"/>
      <w:tabs>
        <w:tab w:val="clear" w:pos="4536"/>
      </w:tabs>
      <w:jc w:val="right"/>
      <w:rPr>
        <w:b/>
        <w:sz w:val="20"/>
        <w:szCs w:val="20"/>
        <w:lang w:val="en-US" w:eastAsia="en-US"/>
      </w:rPr>
    </w:pPr>
    <w:r>
      <w:tab/>
    </w:r>
    <w:r>
      <w:tab/>
    </w:r>
    <w:r>
      <w:tab/>
    </w:r>
    <w:r>
      <w:tab/>
    </w:r>
    <w:r>
      <w:tab/>
    </w:r>
    <w:r>
      <w:tab/>
    </w:r>
    <w:r w:rsidRPr="00834DC6">
      <w:rPr>
        <w:b/>
        <w:sz w:val="20"/>
        <w:szCs w:val="20"/>
        <w:lang w:val="en-US" w:eastAsia="en-US"/>
      </w:rPr>
      <w:t>ОБЩИНА РУСЕ</w:t>
    </w:r>
  </w:p>
  <w:p w:rsidR="001F58BC" w:rsidRPr="00F10C98" w:rsidRDefault="001F58BC" w:rsidP="0069743C">
    <w:pPr>
      <w:pStyle w:val="a4"/>
      <w:tabs>
        <w:tab w:val="clear" w:pos="4536"/>
        <w:tab w:val="clear" w:pos="9072"/>
        <w:tab w:val="left" w:pos="2265"/>
        <w:tab w:val="center" w:pos="4397"/>
      </w:tabs>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2">
    <w:nsid w:val="0D146888"/>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F8D1EB1"/>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4">
    <w:nsid w:val="27837724"/>
    <w:multiLevelType w:val="multilevel"/>
    <w:tmpl w:val="65F040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nsid w:val="2C270915"/>
    <w:multiLevelType w:val="hybridMultilevel"/>
    <w:tmpl w:val="DF1CE1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C88133C"/>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EE55168"/>
    <w:multiLevelType w:val="hybridMultilevel"/>
    <w:tmpl w:val="FC54B0AC"/>
    <w:lvl w:ilvl="0" w:tplc="AE1292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304D2821"/>
    <w:multiLevelType w:val="multilevel"/>
    <w:tmpl w:val="B2281522"/>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30C66B63"/>
    <w:multiLevelType w:val="hybridMultilevel"/>
    <w:tmpl w:val="73504174"/>
    <w:lvl w:ilvl="0" w:tplc="428A3DBC">
      <w:start w:val="1"/>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45F5715"/>
    <w:multiLevelType w:val="hybridMultilevel"/>
    <w:tmpl w:val="64ACAF82"/>
    <w:lvl w:ilvl="0" w:tplc="D28E12C4">
      <w:start w:val="6"/>
      <w:numFmt w:val="bullet"/>
      <w:lvlText w:val="-"/>
      <w:lvlJc w:val="left"/>
      <w:pPr>
        <w:ind w:left="1494" w:hanging="360"/>
      </w:pPr>
      <w:rPr>
        <w:rFonts w:ascii="Times New Roman" w:eastAsia="Times New Roman" w:hAnsi="Times New Roman" w:cs="Times New Roman" w:hint="default"/>
        <w:u w:val="none"/>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1">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2">
    <w:nsid w:val="495F1453"/>
    <w:multiLevelType w:val="multilevel"/>
    <w:tmpl w:val="B228152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nsid w:val="566A61A2"/>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66174BA4"/>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16">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B2514D7"/>
    <w:multiLevelType w:val="hybridMultilevel"/>
    <w:tmpl w:val="1B5E6BE0"/>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7"/>
  </w:num>
  <w:num w:numId="5">
    <w:abstractNumId w:val="18"/>
  </w:num>
  <w:num w:numId="6">
    <w:abstractNumId w:val="4"/>
  </w:num>
  <w:num w:numId="7">
    <w:abstractNumId w:val="17"/>
  </w:num>
  <w:num w:numId="8">
    <w:abstractNumId w:val="6"/>
  </w:num>
  <w:num w:numId="9">
    <w:abstractNumId w:val="2"/>
  </w:num>
  <w:num w:numId="10">
    <w:abstractNumId w:val="9"/>
  </w:num>
  <w:num w:numId="11">
    <w:abstractNumId w:val="16"/>
  </w:num>
  <w:num w:numId="12">
    <w:abstractNumId w:val="3"/>
  </w:num>
  <w:num w:numId="13">
    <w:abstractNumId w:val="15"/>
  </w:num>
  <w:num w:numId="14">
    <w:abstractNumId w:val="10"/>
  </w:num>
  <w:num w:numId="15">
    <w:abstractNumId w:val="14"/>
  </w:num>
  <w:num w:numId="16">
    <w:abstractNumId w:val="12"/>
  </w:num>
  <w:num w:numId="17">
    <w:abstractNumId w:val="8"/>
  </w:num>
  <w:num w:numId="1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1D46"/>
    <w:rsid w:val="00001FE1"/>
    <w:rsid w:val="000029A4"/>
    <w:rsid w:val="000172AC"/>
    <w:rsid w:val="00020C7C"/>
    <w:rsid w:val="0002186E"/>
    <w:rsid w:val="00024BB4"/>
    <w:rsid w:val="00026C4D"/>
    <w:rsid w:val="00031F75"/>
    <w:rsid w:val="00033162"/>
    <w:rsid w:val="000437EA"/>
    <w:rsid w:val="000501D2"/>
    <w:rsid w:val="000507F4"/>
    <w:rsid w:val="00054350"/>
    <w:rsid w:val="000549FA"/>
    <w:rsid w:val="000619D0"/>
    <w:rsid w:val="00061F5D"/>
    <w:rsid w:val="0006478B"/>
    <w:rsid w:val="00065C87"/>
    <w:rsid w:val="000723E1"/>
    <w:rsid w:val="00073691"/>
    <w:rsid w:val="00076AC5"/>
    <w:rsid w:val="00080812"/>
    <w:rsid w:val="00081D2D"/>
    <w:rsid w:val="000901D8"/>
    <w:rsid w:val="00092B0E"/>
    <w:rsid w:val="00097111"/>
    <w:rsid w:val="00097B1E"/>
    <w:rsid w:val="000A023B"/>
    <w:rsid w:val="000A25F7"/>
    <w:rsid w:val="000A598C"/>
    <w:rsid w:val="000B4F50"/>
    <w:rsid w:val="000C01D5"/>
    <w:rsid w:val="000C231D"/>
    <w:rsid w:val="000D1FD9"/>
    <w:rsid w:val="000D448D"/>
    <w:rsid w:val="000D52AA"/>
    <w:rsid w:val="000F177A"/>
    <w:rsid w:val="000F2959"/>
    <w:rsid w:val="000F4F33"/>
    <w:rsid w:val="000F5472"/>
    <w:rsid w:val="000F6E57"/>
    <w:rsid w:val="001030FD"/>
    <w:rsid w:val="00103AC1"/>
    <w:rsid w:val="0010542C"/>
    <w:rsid w:val="00106515"/>
    <w:rsid w:val="00110CCF"/>
    <w:rsid w:val="00111839"/>
    <w:rsid w:val="001145F6"/>
    <w:rsid w:val="00117101"/>
    <w:rsid w:val="00117B9F"/>
    <w:rsid w:val="001234A7"/>
    <w:rsid w:val="001251D4"/>
    <w:rsid w:val="00126B12"/>
    <w:rsid w:val="00131893"/>
    <w:rsid w:val="00133E74"/>
    <w:rsid w:val="00143C3C"/>
    <w:rsid w:val="00147AFB"/>
    <w:rsid w:val="00151566"/>
    <w:rsid w:val="00151C40"/>
    <w:rsid w:val="00154F6C"/>
    <w:rsid w:val="00166068"/>
    <w:rsid w:val="0016621E"/>
    <w:rsid w:val="001719B3"/>
    <w:rsid w:val="0017370D"/>
    <w:rsid w:val="001779A6"/>
    <w:rsid w:val="001824ED"/>
    <w:rsid w:val="00183572"/>
    <w:rsid w:val="0018385E"/>
    <w:rsid w:val="00186977"/>
    <w:rsid w:val="00187196"/>
    <w:rsid w:val="001905B5"/>
    <w:rsid w:val="0019360C"/>
    <w:rsid w:val="001A04AD"/>
    <w:rsid w:val="001A07FC"/>
    <w:rsid w:val="001A4750"/>
    <w:rsid w:val="001A776A"/>
    <w:rsid w:val="001B1196"/>
    <w:rsid w:val="001B3854"/>
    <w:rsid w:val="001C4FCD"/>
    <w:rsid w:val="001C68C4"/>
    <w:rsid w:val="001D0D53"/>
    <w:rsid w:val="001D1A3B"/>
    <w:rsid w:val="001D5AE6"/>
    <w:rsid w:val="001D6674"/>
    <w:rsid w:val="001E2F7B"/>
    <w:rsid w:val="001F1686"/>
    <w:rsid w:val="001F3B05"/>
    <w:rsid w:val="001F58BC"/>
    <w:rsid w:val="00206632"/>
    <w:rsid w:val="002068CE"/>
    <w:rsid w:val="00211298"/>
    <w:rsid w:val="00211BFD"/>
    <w:rsid w:val="00211CCA"/>
    <w:rsid w:val="00216788"/>
    <w:rsid w:val="00222F32"/>
    <w:rsid w:val="002309D0"/>
    <w:rsid w:val="002337EC"/>
    <w:rsid w:val="002347F3"/>
    <w:rsid w:val="0023719E"/>
    <w:rsid w:val="00237443"/>
    <w:rsid w:val="00243C7A"/>
    <w:rsid w:val="00244C03"/>
    <w:rsid w:val="00246E8E"/>
    <w:rsid w:val="002472B9"/>
    <w:rsid w:val="00263A2B"/>
    <w:rsid w:val="002709A9"/>
    <w:rsid w:val="00271FEF"/>
    <w:rsid w:val="00273329"/>
    <w:rsid w:val="00274575"/>
    <w:rsid w:val="00274EEA"/>
    <w:rsid w:val="0027716F"/>
    <w:rsid w:val="002778FB"/>
    <w:rsid w:val="00283B4A"/>
    <w:rsid w:val="00284011"/>
    <w:rsid w:val="0028689D"/>
    <w:rsid w:val="00290B5A"/>
    <w:rsid w:val="002A01C8"/>
    <w:rsid w:val="002C18E2"/>
    <w:rsid w:val="002C5013"/>
    <w:rsid w:val="002D1147"/>
    <w:rsid w:val="002D36A2"/>
    <w:rsid w:val="002D4869"/>
    <w:rsid w:val="002E1133"/>
    <w:rsid w:val="002E1A48"/>
    <w:rsid w:val="002E2218"/>
    <w:rsid w:val="002E2DF5"/>
    <w:rsid w:val="002F0E07"/>
    <w:rsid w:val="002F4A5A"/>
    <w:rsid w:val="002F7C23"/>
    <w:rsid w:val="00302E69"/>
    <w:rsid w:val="00303D1B"/>
    <w:rsid w:val="00304FC4"/>
    <w:rsid w:val="00311CA9"/>
    <w:rsid w:val="003150B6"/>
    <w:rsid w:val="00315A2D"/>
    <w:rsid w:val="00316874"/>
    <w:rsid w:val="00327C1C"/>
    <w:rsid w:val="003315E4"/>
    <w:rsid w:val="003315EA"/>
    <w:rsid w:val="003350E3"/>
    <w:rsid w:val="00336E54"/>
    <w:rsid w:val="0034056C"/>
    <w:rsid w:val="00345801"/>
    <w:rsid w:val="0034685D"/>
    <w:rsid w:val="00353DE9"/>
    <w:rsid w:val="003553E3"/>
    <w:rsid w:val="00355CC8"/>
    <w:rsid w:val="003578A6"/>
    <w:rsid w:val="00362208"/>
    <w:rsid w:val="00363E54"/>
    <w:rsid w:val="00366617"/>
    <w:rsid w:val="00366D60"/>
    <w:rsid w:val="00366E3E"/>
    <w:rsid w:val="00375F8D"/>
    <w:rsid w:val="00376705"/>
    <w:rsid w:val="00382ADA"/>
    <w:rsid w:val="003858EA"/>
    <w:rsid w:val="00390061"/>
    <w:rsid w:val="0039015A"/>
    <w:rsid w:val="00392A67"/>
    <w:rsid w:val="00393314"/>
    <w:rsid w:val="00395F25"/>
    <w:rsid w:val="003A1CDD"/>
    <w:rsid w:val="003A7E55"/>
    <w:rsid w:val="003B06EF"/>
    <w:rsid w:val="003B0A41"/>
    <w:rsid w:val="003B2066"/>
    <w:rsid w:val="003B54F5"/>
    <w:rsid w:val="003B6B1A"/>
    <w:rsid w:val="003B7787"/>
    <w:rsid w:val="003C0759"/>
    <w:rsid w:val="003C258C"/>
    <w:rsid w:val="003C26C0"/>
    <w:rsid w:val="003C31E1"/>
    <w:rsid w:val="003C3A29"/>
    <w:rsid w:val="003C6267"/>
    <w:rsid w:val="003C6C39"/>
    <w:rsid w:val="003D1B56"/>
    <w:rsid w:val="003D3838"/>
    <w:rsid w:val="003D3BE5"/>
    <w:rsid w:val="003D53D4"/>
    <w:rsid w:val="003D7BE3"/>
    <w:rsid w:val="003E6050"/>
    <w:rsid w:val="003F4E67"/>
    <w:rsid w:val="003F59E1"/>
    <w:rsid w:val="003F5F90"/>
    <w:rsid w:val="0040176A"/>
    <w:rsid w:val="00405633"/>
    <w:rsid w:val="00406687"/>
    <w:rsid w:val="00414F21"/>
    <w:rsid w:val="00415A2D"/>
    <w:rsid w:val="004216A9"/>
    <w:rsid w:val="004255F6"/>
    <w:rsid w:val="004326A8"/>
    <w:rsid w:val="00433017"/>
    <w:rsid w:val="00434324"/>
    <w:rsid w:val="00434665"/>
    <w:rsid w:val="00441F2C"/>
    <w:rsid w:val="004451E3"/>
    <w:rsid w:val="004451F0"/>
    <w:rsid w:val="00450080"/>
    <w:rsid w:val="004516B7"/>
    <w:rsid w:val="0045174B"/>
    <w:rsid w:val="0045347D"/>
    <w:rsid w:val="0046168D"/>
    <w:rsid w:val="00465367"/>
    <w:rsid w:val="00465BE7"/>
    <w:rsid w:val="00474E51"/>
    <w:rsid w:val="00476A72"/>
    <w:rsid w:val="00481A60"/>
    <w:rsid w:val="0048231B"/>
    <w:rsid w:val="004833E3"/>
    <w:rsid w:val="0048380E"/>
    <w:rsid w:val="00484897"/>
    <w:rsid w:val="00484ABF"/>
    <w:rsid w:val="00492FB1"/>
    <w:rsid w:val="00494448"/>
    <w:rsid w:val="00496D2B"/>
    <w:rsid w:val="004A32A4"/>
    <w:rsid w:val="004A3639"/>
    <w:rsid w:val="004A6F37"/>
    <w:rsid w:val="004B2DD5"/>
    <w:rsid w:val="004B3F07"/>
    <w:rsid w:val="004B68B8"/>
    <w:rsid w:val="004B7806"/>
    <w:rsid w:val="004C58E1"/>
    <w:rsid w:val="004D17BF"/>
    <w:rsid w:val="004E602A"/>
    <w:rsid w:val="004F1CEE"/>
    <w:rsid w:val="004F2D7A"/>
    <w:rsid w:val="004F4F0A"/>
    <w:rsid w:val="004F4F65"/>
    <w:rsid w:val="004F7356"/>
    <w:rsid w:val="004F7A52"/>
    <w:rsid w:val="0050080D"/>
    <w:rsid w:val="00501011"/>
    <w:rsid w:val="0050286D"/>
    <w:rsid w:val="00504CEE"/>
    <w:rsid w:val="005101CA"/>
    <w:rsid w:val="00510A00"/>
    <w:rsid w:val="00515E5B"/>
    <w:rsid w:val="0051703D"/>
    <w:rsid w:val="00517681"/>
    <w:rsid w:val="00520EED"/>
    <w:rsid w:val="00525269"/>
    <w:rsid w:val="00527369"/>
    <w:rsid w:val="00533E42"/>
    <w:rsid w:val="00536C23"/>
    <w:rsid w:val="0053767D"/>
    <w:rsid w:val="00540038"/>
    <w:rsid w:val="005425D9"/>
    <w:rsid w:val="0054534A"/>
    <w:rsid w:val="00550A04"/>
    <w:rsid w:val="00564660"/>
    <w:rsid w:val="005654E2"/>
    <w:rsid w:val="00570699"/>
    <w:rsid w:val="0057536F"/>
    <w:rsid w:val="0057749A"/>
    <w:rsid w:val="00581363"/>
    <w:rsid w:val="00582BB8"/>
    <w:rsid w:val="005834CA"/>
    <w:rsid w:val="00597D24"/>
    <w:rsid w:val="005A325E"/>
    <w:rsid w:val="005B260A"/>
    <w:rsid w:val="005B7163"/>
    <w:rsid w:val="005C546B"/>
    <w:rsid w:val="005D0E20"/>
    <w:rsid w:val="005D0E76"/>
    <w:rsid w:val="005D1DCB"/>
    <w:rsid w:val="005D4A8C"/>
    <w:rsid w:val="005D6773"/>
    <w:rsid w:val="005E36A1"/>
    <w:rsid w:val="005E3C09"/>
    <w:rsid w:val="005E46F8"/>
    <w:rsid w:val="005F51C0"/>
    <w:rsid w:val="005F569A"/>
    <w:rsid w:val="005F5AF4"/>
    <w:rsid w:val="00611243"/>
    <w:rsid w:val="00613E50"/>
    <w:rsid w:val="0061666A"/>
    <w:rsid w:val="00616FCC"/>
    <w:rsid w:val="006222E3"/>
    <w:rsid w:val="006225CB"/>
    <w:rsid w:val="006231A8"/>
    <w:rsid w:val="00626183"/>
    <w:rsid w:val="0063290A"/>
    <w:rsid w:val="0063758B"/>
    <w:rsid w:val="00637B59"/>
    <w:rsid w:val="0064035B"/>
    <w:rsid w:val="006412E6"/>
    <w:rsid w:val="006439F7"/>
    <w:rsid w:val="00643B82"/>
    <w:rsid w:val="00645071"/>
    <w:rsid w:val="0065015B"/>
    <w:rsid w:val="00654FB2"/>
    <w:rsid w:val="00657394"/>
    <w:rsid w:val="006632E0"/>
    <w:rsid w:val="0066592C"/>
    <w:rsid w:val="00673E52"/>
    <w:rsid w:val="00674A3B"/>
    <w:rsid w:val="00675051"/>
    <w:rsid w:val="00675B32"/>
    <w:rsid w:val="00676E56"/>
    <w:rsid w:val="00680FAC"/>
    <w:rsid w:val="0068144D"/>
    <w:rsid w:val="006821E1"/>
    <w:rsid w:val="0068393B"/>
    <w:rsid w:val="006875F2"/>
    <w:rsid w:val="0069115C"/>
    <w:rsid w:val="00691A89"/>
    <w:rsid w:val="00694384"/>
    <w:rsid w:val="0069603B"/>
    <w:rsid w:val="0069743C"/>
    <w:rsid w:val="006A05F1"/>
    <w:rsid w:val="006A3733"/>
    <w:rsid w:val="006A3E8E"/>
    <w:rsid w:val="006A6255"/>
    <w:rsid w:val="006A6276"/>
    <w:rsid w:val="006B23DD"/>
    <w:rsid w:val="006B70A9"/>
    <w:rsid w:val="006C3349"/>
    <w:rsid w:val="006C6C76"/>
    <w:rsid w:val="006D6862"/>
    <w:rsid w:val="006D73B6"/>
    <w:rsid w:val="006E3269"/>
    <w:rsid w:val="006E3CB2"/>
    <w:rsid w:val="006E6DB9"/>
    <w:rsid w:val="006F7450"/>
    <w:rsid w:val="006F75D9"/>
    <w:rsid w:val="006F7E28"/>
    <w:rsid w:val="00702EC3"/>
    <w:rsid w:val="007030A9"/>
    <w:rsid w:val="00704456"/>
    <w:rsid w:val="00705F6F"/>
    <w:rsid w:val="0070681D"/>
    <w:rsid w:val="00716142"/>
    <w:rsid w:val="007178C7"/>
    <w:rsid w:val="007324DB"/>
    <w:rsid w:val="00733CC1"/>
    <w:rsid w:val="0073417E"/>
    <w:rsid w:val="00735B5C"/>
    <w:rsid w:val="00741435"/>
    <w:rsid w:val="007458D1"/>
    <w:rsid w:val="00754D19"/>
    <w:rsid w:val="007643B5"/>
    <w:rsid w:val="00767E1E"/>
    <w:rsid w:val="007709E6"/>
    <w:rsid w:val="00773331"/>
    <w:rsid w:val="0077483B"/>
    <w:rsid w:val="00781A34"/>
    <w:rsid w:val="00782A45"/>
    <w:rsid w:val="00782D7D"/>
    <w:rsid w:val="007835BD"/>
    <w:rsid w:val="007869F2"/>
    <w:rsid w:val="00787B5D"/>
    <w:rsid w:val="00787C0D"/>
    <w:rsid w:val="00792435"/>
    <w:rsid w:val="007979AE"/>
    <w:rsid w:val="00797FA1"/>
    <w:rsid w:val="007A1BEC"/>
    <w:rsid w:val="007A30C1"/>
    <w:rsid w:val="007A41FA"/>
    <w:rsid w:val="007A51D3"/>
    <w:rsid w:val="007A5F86"/>
    <w:rsid w:val="007B3B11"/>
    <w:rsid w:val="007B605D"/>
    <w:rsid w:val="007B694F"/>
    <w:rsid w:val="007C10BB"/>
    <w:rsid w:val="007C1C79"/>
    <w:rsid w:val="007C539C"/>
    <w:rsid w:val="007C5DBF"/>
    <w:rsid w:val="007C7C7C"/>
    <w:rsid w:val="007D0913"/>
    <w:rsid w:val="007D0B49"/>
    <w:rsid w:val="007D23B8"/>
    <w:rsid w:val="007E3EE1"/>
    <w:rsid w:val="007F6EA0"/>
    <w:rsid w:val="0080379D"/>
    <w:rsid w:val="0080514B"/>
    <w:rsid w:val="00805253"/>
    <w:rsid w:val="008146DA"/>
    <w:rsid w:val="00826093"/>
    <w:rsid w:val="00831F94"/>
    <w:rsid w:val="00834DC6"/>
    <w:rsid w:val="00844B66"/>
    <w:rsid w:val="00854A30"/>
    <w:rsid w:val="008558B7"/>
    <w:rsid w:val="008618CA"/>
    <w:rsid w:val="00861B75"/>
    <w:rsid w:val="00871E78"/>
    <w:rsid w:val="00871EA0"/>
    <w:rsid w:val="0087250E"/>
    <w:rsid w:val="00873B14"/>
    <w:rsid w:val="0087711D"/>
    <w:rsid w:val="00884D04"/>
    <w:rsid w:val="008864E7"/>
    <w:rsid w:val="00887EDF"/>
    <w:rsid w:val="00890F6F"/>
    <w:rsid w:val="00897DF8"/>
    <w:rsid w:val="008A2FB3"/>
    <w:rsid w:val="008B0397"/>
    <w:rsid w:val="008B0C94"/>
    <w:rsid w:val="008B3C79"/>
    <w:rsid w:val="008B5994"/>
    <w:rsid w:val="008B6FB3"/>
    <w:rsid w:val="008B7A4E"/>
    <w:rsid w:val="008B7C95"/>
    <w:rsid w:val="008C0F48"/>
    <w:rsid w:val="008C12DB"/>
    <w:rsid w:val="008C1558"/>
    <w:rsid w:val="008C2887"/>
    <w:rsid w:val="008C401E"/>
    <w:rsid w:val="008D35F8"/>
    <w:rsid w:val="008D3833"/>
    <w:rsid w:val="008D53AE"/>
    <w:rsid w:val="008E27E6"/>
    <w:rsid w:val="008E4BBA"/>
    <w:rsid w:val="008E69F1"/>
    <w:rsid w:val="008F3107"/>
    <w:rsid w:val="008F6268"/>
    <w:rsid w:val="009017AB"/>
    <w:rsid w:val="009022D5"/>
    <w:rsid w:val="009064FD"/>
    <w:rsid w:val="009208C1"/>
    <w:rsid w:val="0092448C"/>
    <w:rsid w:val="00927244"/>
    <w:rsid w:val="00927C52"/>
    <w:rsid w:val="0093209D"/>
    <w:rsid w:val="00934C39"/>
    <w:rsid w:val="009364C8"/>
    <w:rsid w:val="0093664E"/>
    <w:rsid w:val="00937063"/>
    <w:rsid w:val="009406A5"/>
    <w:rsid w:val="009413AC"/>
    <w:rsid w:val="00944035"/>
    <w:rsid w:val="00945E29"/>
    <w:rsid w:val="00950492"/>
    <w:rsid w:val="00957A03"/>
    <w:rsid w:val="009620BB"/>
    <w:rsid w:val="00964B79"/>
    <w:rsid w:val="00966DBD"/>
    <w:rsid w:val="0097012E"/>
    <w:rsid w:val="009739B1"/>
    <w:rsid w:val="00975BC9"/>
    <w:rsid w:val="009808AF"/>
    <w:rsid w:val="00982DF7"/>
    <w:rsid w:val="0098332D"/>
    <w:rsid w:val="00984601"/>
    <w:rsid w:val="00986FCB"/>
    <w:rsid w:val="0098735E"/>
    <w:rsid w:val="00993F65"/>
    <w:rsid w:val="009A5668"/>
    <w:rsid w:val="009B70F8"/>
    <w:rsid w:val="009C046C"/>
    <w:rsid w:val="009C0B4F"/>
    <w:rsid w:val="009C0C06"/>
    <w:rsid w:val="009C79F0"/>
    <w:rsid w:val="009D675A"/>
    <w:rsid w:val="009E7A12"/>
    <w:rsid w:val="009F1AC4"/>
    <w:rsid w:val="009F2033"/>
    <w:rsid w:val="009F528D"/>
    <w:rsid w:val="00A03BB7"/>
    <w:rsid w:val="00A1469D"/>
    <w:rsid w:val="00A16EF7"/>
    <w:rsid w:val="00A16F35"/>
    <w:rsid w:val="00A213A4"/>
    <w:rsid w:val="00A24A9A"/>
    <w:rsid w:val="00A24C43"/>
    <w:rsid w:val="00A322AC"/>
    <w:rsid w:val="00A338FE"/>
    <w:rsid w:val="00A4018D"/>
    <w:rsid w:val="00A411AE"/>
    <w:rsid w:val="00A44555"/>
    <w:rsid w:val="00A51191"/>
    <w:rsid w:val="00A556FE"/>
    <w:rsid w:val="00A55721"/>
    <w:rsid w:val="00A64DBD"/>
    <w:rsid w:val="00A65D96"/>
    <w:rsid w:val="00A65FE0"/>
    <w:rsid w:val="00A7121C"/>
    <w:rsid w:val="00A723D7"/>
    <w:rsid w:val="00A75036"/>
    <w:rsid w:val="00A82CA6"/>
    <w:rsid w:val="00A921D5"/>
    <w:rsid w:val="00A97930"/>
    <w:rsid w:val="00AA2983"/>
    <w:rsid w:val="00AA6CD4"/>
    <w:rsid w:val="00AB399F"/>
    <w:rsid w:val="00AB4F35"/>
    <w:rsid w:val="00AB7893"/>
    <w:rsid w:val="00AB7C35"/>
    <w:rsid w:val="00AC01E8"/>
    <w:rsid w:val="00AC275F"/>
    <w:rsid w:val="00AD3048"/>
    <w:rsid w:val="00AD4001"/>
    <w:rsid w:val="00AD5045"/>
    <w:rsid w:val="00AD560A"/>
    <w:rsid w:val="00AE0779"/>
    <w:rsid w:val="00AE0A27"/>
    <w:rsid w:val="00AE2233"/>
    <w:rsid w:val="00AE2917"/>
    <w:rsid w:val="00AF09CB"/>
    <w:rsid w:val="00AF47EA"/>
    <w:rsid w:val="00AF617D"/>
    <w:rsid w:val="00B01223"/>
    <w:rsid w:val="00B14535"/>
    <w:rsid w:val="00B16E29"/>
    <w:rsid w:val="00B25342"/>
    <w:rsid w:val="00B27403"/>
    <w:rsid w:val="00B36A19"/>
    <w:rsid w:val="00B400B7"/>
    <w:rsid w:val="00B41EF3"/>
    <w:rsid w:val="00B45AB3"/>
    <w:rsid w:val="00B57660"/>
    <w:rsid w:val="00B62857"/>
    <w:rsid w:val="00B75C43"/>
    <w:rsid w:val="00B777EF"/>
    <w:rsid w:val="00B90B3B"/>
    <w:rsid w:val="00B92DE0"/>
    <w:rsid w:val="00BA5459"/>
    <w:rsid w:val="00BB520A"/>
    <w:rsid w:val="00BC717C"/>
    <w:rsid w:val="00BD4F1F"/>
    <w:rsid w:val="00BD7E82"/>
    <w:rsid w:val="00BE1FA6"/>
    <w:rsid w:val="00BE4F42"/>
    <w:rsid w:val="00BF00DE"/>
    <w:rsid w:val="00BF473C"/>
    <w:rsid w:val="00C011D8"/>
    <w:rsid w:val="00C051C9"/>
    <w:rsid w:val="00C05D16"/>
    <w:rsid w:val="00C07E22"/>
    <w:rsid w:val="00C10211"/>
    <w:rsid w:val="00C11992"/>
    <w:rsid w:val="00C20A77"/>
    <w:rsid w:val="00C25C51"/>
    <w:rsid w:val="00C2720A"/>
    <w:rsid w:val="00C30D9F"/>
    <w:rsid w:val="00C311EA"/>
    <w:rsid w:val="00C3524A"/>
    <w:rsid w:val="00C352D4"/>
    <w:rsid w:val="00C43151"/>
    <w:rsid w:val="00C437C5"/>
    <w:rsid w:val="00C444E1"/>
    <w:rsid w:val="00C461B1"/>
    <w:rsid w:val="00C476E8"/>
    <w:rsid w:val="00C60CBC"/>
    <w:rsid w:val="00C613D7"/>
    <w:rsid w:val="00C61AFE"/>
    <w:rsid w:val="00C64A96"/>
    <w:rsid w:val="00C64FAB"/>
    <w:rsid w:val="00C66ACE"/>
    <w:rsid w:val="00C7656A"/>
    <w:rsid w:val="00C77389"/>
    <w:rsid w:val="00C80EA6"/>
    <w:rsid w:val="00C84E3A"/>
    <w:rsid w:val="00C875F8"/>
    <w:rsid w:val="00C936CB"/>
    <w:rsid w:val="00C947DC"/>
    <w:rsid w:val="00CA194B"/>
    <w:rsid w:val="00CA555F"/>
    <w:rsid w:val="00CB146A"/>
    <w:rsid w:val="00CB23A8"/>
    <w:rsid w:val="00CB43C8"/>
    <w:rsid w:val="00CB4D9B"/>
    <w:rsid w:val="00CB64B2"/>
    <w:rsid w:val="00CB6552"/>
    <w:rsid w:val="00CB7A82"/>
    <w:rsid w:val="00CC147B"/>
    <w:rsid w:val="00CC6F3A"/>
    <w:rsid w:val="00CC74DF"/>
    <w:rsid w:val="00CD5476"/>
    <w:rsid w:val="00CD7868"/>
    <w:rsid w:val="00CF050D"/>
    <w:rsid w:val="00CF0DAB"/>
    <w:rsid w:val="00CF3260"/>
    <w:rsid w:val="00CF4C68"/>
    <w:rsid w:val="00CF57BA"/>
    <w:rsid w:val="00CF6ABA"/>
    <w:rsid w:val="00D0368F"/>
    <w:rsid w:val="00D04D6E"/>
    <w:rsid w:val="00D12BD7"/>
    <w:rsid w:val="00D13409"/>
    <w:rsid w:val="00D16A47"/>
    <w:rsid w:val="00D17BAF"/>
    <w:rsid w:val="00D23124"/>
    <w:rsid w:val="00D3150F"/>
    <w:rsid w:val="00D31D2D"/>
    <w:rsid w:val="00D33BC1"/>
    <w:rsid w:val="00D42442"/>
    <w:rsid w:val="00D43155"/>
    <w:rsid w:val="00D45659"/>
    <w:rsid w:val="00D46DF4"/>
    <w:rsid w:val="00D511C5"/>
    <w:rsid w:val="00D53CAC"/>
    <w:rsid w:val="00D545AB"/>
    <w:rsid w:val="00D60633"/>
    <w:rsid w:val="00D64C2E"/>
    <w:rsid w:val="00D65DEF"/>
    <w:rsid w:val="00D7087A"/>
    <w:rsid w:val="00D75D05"/>
    <w:rsid w:val="00D76F0F"/>
    <w:rsid w:val="00D82A27"/>
    <w:rsid w:val="00D83074"/>
    <w:rsid w:val="00D94C86"/>
    <w:rsid w:val="00D96DB2"/>
    <w:rsid w:val="00D97727"/>
    <w:rsid w:val="00DA01B9"/>
    <w:rsid w:val="00DA3BA5"/>
    <w:rsid w:val="00DA5284"/>
    <w:rsid w:val="00DB798A"/>
    <w:rsid w:val="00DB7E2D"/>
    <w:rsid w:val="00DC07AF"/>
    <w:rsid w:val="00DC189B"/>
    <w:rsid w:val="00DC63BE"/>
    <w:rsid w:val="00DD3E00"/>
    <w:rsid w:val="00DD4964"/>
    <w:rsid w:val="00DD4BC2"/>
    <w:rsid w:val="00DD6533"/>
    <w:rsid w:val="00DE4D83"/>
    <w:rsid w:val="00DF1006"/>
    <w:rsid w:val="00DF1B99"/>
    <w:rsid w:val="00DF2530"/>
    <w:rsid w:val="00DF3541"/>
    <w:rsid w:val="00DF3DC3"/>
    <w:rsid w:val="00DF723B"/>
    <w:rsid w:val="00E02B2A"/>
    <w:rsid w:val="00E11D49"/>
    <w:rsid w:val="00E147E7"/>
    <w:rsid w:val="00E156F8"/>
    <w:rsid w:val="00E2333B"/>
    <w:rsid w:val="00E30009"/>
    <w:rsid w:val="00E30665"/>
    <w:rsid w:val="00E36A4D"/>
    <w:rsid w:val="00E41CEF"/>
    <w:rsid w:val="00E448F9"/>
    <w:rsid w:val="00E44F5B"/>
    <w:rsid w:val="00E46418"/>
    <w:rsid w:val="00E46A67"/>
    <w:rsid w:val="00E516CA"/>
    <w:rsid w:val="00E55C8B"/>
    <w:rsid w:val="00E572B0"/>
    <w:rsid w:val="00E67B78"/>
    <w:rsid w:val="00E743EE"/>
    <w:rsid w:val="00E86CF5"/>
    <w:rsid w:val="00E92778"/>
    <w:rsid w:val="00E9344E"/>
    <w:rsid w:val="00E94321"/>
    <w:rsid w:val="00E96701"/>
    <w:rsid w:val="00E96B0A"/>
    <w:rsid w:val="00E97B06"/>
    <w:rsid w:val="00E97E4B"/>
    <w:rsid w:val="00EA0A68"/>
    <w:rsid w:val="00EA1A7E"/>
    <w:rsid w:val="00EA2E79"/>
    <w:rsid w:val="00EA3E93"/>
    <w:rsid w:val="00EA53B1"/>
    <w:rsid w:val="00EA74CC"/>
    <w:rsid w:val="00EA7B71"/>
    <w:rsid w:val="00EB1A17"/>
    <w:rsid w:val="00EB1EC0"/>
    <w:rsid w:val="00EB49AB"/>
    <w:rsid w:val="00EB67A3"/>
    <w:rsid w:val="00EC5CFD"/>
    <w:rsid w:val="00ED035D"/>
    <w:rsid w:val="00EE2ACE"/>
    <w:rsid w:val="00EE4B0C"/>
    <w:rsid w:val="00EE69D9"/>
    <w:rsid w:val="00EE7834"/>
    <w:rsid w:val="00EF0D9E"/>
    <w:rsid w:val="00EF0FD0"/>
    <w:rsid w:val="00EF2D51"/>
    <w:rsid w:val="00EF2DC4"/>
    <w:rsid w:val="00EF4501"/>
    <w:rsid w:val="00EF5ACE"/>
    <w:rsid w:val="00F10C98"/>
    <w:rsid w:val="00F13090"/>
    <w:rsid w:val="00F156D1"/>
    <w:rsid w:val="00F1695E"/>
    <w:rsid w:val="00F213D8"/>
    <w:rsid w:val="00F22404"/>
    <w:rsid w:val="00F27200"/>
    <w:rsid w:val="00F373AE"/>
    <w:rsid w:val="00F441D7"/>
    <w:rsid w:val="00F45D14"/>
    <w:rsid w:val="00F463C0"/>
    <w:rsid w:val="00F46650"/>
    <w:rsid w:val="00F50488"/>
    <w:rsid w:val="00F55ACE"/>
    <w:rsid w:val="00F601CB"/>
    <w:rsid w:val="00F65615"/>
    <w:rsid w:val="00F67FAD"/>
    <w:rsid w:val="00F71542"/>
    <w:rsid w:val="00F77BDE"/>
    <w:rsid w:val="00F814D8"/>
    <w:rsid w:val="00F8295C"/>
    <w:rsid w:val="00F835D9"/>
    <w:rsid w:val="00F9251E"/>
    <w:rsid w:val="00F95087"/>
    <w:rsid w:val="00F96D27"/>
    <w:rsid w:val="00F978F2"/>
    <w:rsid w:val="00FA28EA"/>
    <w:rsid w:val="00FA315D"/>
    <w:rsid w:val="00FA3EFB"/>
    <w:rsid w:val="00FA55E9"/>
    <w:rsid w:val="00FB4A88"/>
    <w:rsid w:val="00FC77B2"/>
    <w:rsid w:val="00FD7532"/>
    <w:rsid w:val="00FE1E08"/>
    <w:rsid w:val="00FE2B02"/>
    <w:rsid w:val="00FE491B"/>
    <w:rsid w:val="00FE5CF7"/>
    <w:rsid w:val="00FE6644"/>
    <w:rsid w:val="00FF0409"/>
    <w:rsid w:val="00FF1A1C"/>
    <w:rsid w:val="00FF3B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styleId="1-5">
    <w:name w:val="Medium Shading 1 Accent 5"/>
    <w:basedOn w:val="a2"/>
    <w:uiPriority w:val="63"/>
    <w:rsid w:val="00861B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
    <w:name w:val="Light Grid Accent 1"/>
    <w:basedOn w:val="a2"/>
    <w:uiPriority w:val="62"/>
    <w:rsid w:val="00861B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2"/>
    <w:uiPriority w:val="63"/>
    <w:rsid w:val="00861B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0">
    <w:name w:val="Light Grid Accent 5"/>
    <w:basedOn w:val="a2"/>
    <w:uiPriority w:val="62"/>
    <w:rsid w:val="00861B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0">
    <w:name w:val="Medium Grid 1 Accent 3"/>
    <w:basedOn w:val="a2"/>
    <w:uiPriority w:val="67"/>
    <w:rsid w:val="00861B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styleId="1-5">
    <w:name w:val="Medium Shading 1 Accent 5"/>
    <w:basedOn w:val="a2"/>
    <w:uiPriority w:val="63"/>
    <w:rsid w:val="00861B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
    <w:name w:val="Light Grid Accent 1"/>
    <w:basedOn w:val="a2"/>
    <w:uiPriority w:val="62"/>
    <w:rsid w:val="00861B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2"/>
    <w:uiPriority w:val="63"/>
    <w:rsid w:val="00861B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0">
    <w:name w:val="Light Grid Accent 5"/>
    <w:basedOn w:val="a2"/>
    <w:uiPriority w:val="62"/>
    <w:rsid w:val="00861B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0">
    <w:name w:val="Medium Grid 1 Accent 3"/>
    <w:basedOn w:val="a2"/>
    <w:uiPriority w:val="67"/>
    <w:rsid w:val="00861B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158813422">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87227249">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15435591">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804506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25548101">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350258684">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827982">
      <w:bodyDiv w:val="1"/>
      <w:marLeft w:val="0"/>
      <w:marRight w:val="0"/>
      <w:marTop w:val="0"/>
      <w:marBottom w:val="0"/>
      <w:divBdr>
        <w:top w:val="none" w:sz="0" w:space="0" w:color="auto"/>
        <w:left w:val="none" w:sz="0" w:space="0" w:color="auto"/>
        <w:bottom w:val="none" w:sz="0" w:space="0" w:color="auto"/>
        <w:right w:val="none" w:sz="0" w:space="0" w:color="auto"/>
      </w:divBdr>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6646307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10865522">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F2C01-950A-4A54-8F17-11E9E09C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55</Pages>
  <Words>13015</Words>
  <Characters>74186</Characters>
  <Application>Microsoft Office Word</Application>
  <DocSecurity>0</DocSecurity>
  <Lines>618</Lines>
  <Paragraphs>174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User</cp:lastModifiedBy>
  <cp:revision>258</cp:revision>
  <cp:lastPrinted>2016-06-20T07:34:00Z</cp:lastPrinted>
  <dcterms:created xsi:type="dcterms:W3CDTF">2016-05-13T13:47:00Z</dcterms:created>
  <dcterms:modified xsi:type="dcterms:W3CDTF">2016-06-21T06:47:00Z</dcterms:modified>
</cp:coreProperties>
</file>